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6BBE" w14:textId="77777777" w:rsidR="00856AEE" w:rsidRDefault="00856AEE">
      <w:pPr>
        <w:pStyle w:val="Execution"/>
        <w:spacing w:after="240" w:line="240" w:lineRule="auto"/>
        <w:rPr>
          <w:rFonts w:ascii="Times New Roman" w:hAnsi="Times New Roman" w:cs="Times New Roman"/>
          <w:sz w:val="24"/>
          <w:lang w:val="en-US" w:eastAsia="zh-CN"/>
        </w:rPr>
      </w:pPr>
    </w:p>
    <w:p w14:paraId="440C493D" w14:textId="77777777" w:rsidR="00856AEE" w:rsidRDefault="00977C9E">
      <w:pPr>
        <w:pStyle w:val="aa"/>
        <w:spacing w:before="40"/>
        <w:jc w:val="right"/>
        <w:rPr>
          <w:rFonts w:ascii="Times New Roman" w:eastAsia="Arial Unicode MS" w:hAnsi="Times New Roman"/>
          <w:caps/>
          <w:szCs w:val="24"/>
          <w:lang w:eastAsia="zh-CN"/>
        </w:rPr>
      </w:pPr>
      <w:r>
        <w:rPr>
          <w:rFonts w:ascii="Times New Roman" w:eastAsia="Arial Unicode MS" w:hAnsi="Times New Roman"/>
          <w:caps/>
          <w:szCs w:val="24"/>
          <w:lang w:eastAsia="zh-CN"/>
        </w:rPr>
        <w:t>Confidential</w:t>
      </w:r>
    </w:p>
    <w:p w14:paraId="266294AF" w14:textId="77777777" w:rsidR="00856AEE" w:rsidRDefault="00977C9E">
      <w:pPr>
        <w:pStyle w:val="aa"/>
        <w:jc w:val="right"/>
        <w:rPr>
          <w:rFonts w:ascii="Times New Roman" w:eastAsia="Arial Unicode MS" w:hAnsi="Times New Roman"/>
          <w:caps/>
          <w:szCs w:val="24"/>
          <w:lang w:eastAsia="zh-CN"/>
        </w:rPr>
      </w:pPr>
      <w:r>
        <w:rPr>
          <w:rFonts w:ascii="Times New Roman" w:eastAsia="Arial Unicode MS" w:hAnsi="Times New Roman"/>
          <w:caps/>
          <w:szCs w:val="24"/>
          <w:lang w:eastAsia="zh-CN"/>
        </w:rPr>
        <w:t>Subject to Contract</w:t>
      </w:r>
    </w:p>
    <w:p w14:paraId="2EEECA27" w14:textId="77777777" w:rsidR="00856AEE" w:rsidRDefault="00856AEE">
      <w:pPr>
        <w:pStyle w:val="aa"/>
        <w:jc w:val="right"/>
        <w:rPr>
          <w:rFonts w:ascii="Times New Roman" w:hAnsi="Times New Roman"/>
          <w:szCs w:val="24"/>
        </w:rPr>
      </w:pPr>
    </w:p>
    <w:p w14:paraId="19CE0613" w14:textId="77777777" w:rsidR="00856AEE" w:rsidRDefault="00856AEE">
      <w:pPr>
        <w:pStyle w:val="Execution"/>
        <w:spacing w:after="240" w:line="240" w:lineRule="auto"/>
        <w:rPr>
          <w:rFonts w:ascii="Times New Roman" w:hAnsi="Times New Roman" w:cs="Times New Roman"/>
          <w:sz w:val="24"/>
        </w:rPr>
      </w:pPr>
    </w:p>
    <w:p w14:paraId="0FCBBA75" w14:textId="5498F9BA" w:rsidR="00856AEE" w:rsidRDefault="00977C9E">
      <w:pPr>
        <w:pStyle w:val="Preamble"/>
        <w:rPr>
          <w:rFonts w:ascii="Times New Roman" w:eastAsia="Batang" w:hAnsi="Times New Roman" w:cs="Times New Roman"/>
          <w:lang w:eastAsia="zh-CN"/>
        </w:rPr>
      </w:pPr>
      <w:r>
        <w:rPr>
          <w:rFonts w:ascii="Times New Roman" w:eastAsia="Batang" w:hAnsi="Times New Roman" w:cs="Times New Roman"/>
          <w:lang w:eastAsia="zh-CN"/>
        </w:rPr>
        <w:t xml:space="preserve">Date: </w:t>
      </w:r>
      <w:r>
        <w:rPr>
          <w:rFonts w:ascii="Times New Roman" w:eastAsia="Batang" w:hAnsi="Times New Roman" w:cs="Times New Roman"/>
          <w:lang w:eastAsia="zh-CN"/>
        </w:rPr>
        <w:tab/>
      </w:r>
    </w:p>
    <w:p w14:paraId="18E55643" w14:textId="77777777" w:rsidR="00856AEE" w:rsidRDefault="00856AEE">
      <w:pPr>
        <w:pStyle w:val="Preamble"/>
        <w:rPr>
          <w:rFonts w:ascii="Times New Roman" w:eastAsia="Batang" w:hAnsi="Times New Roman" w:cs="Times New Roman"/>
          <w:lang w:eastAsia="zh-CN"/>
        </w:rPr>
      </w:pPr>
    </w:p>
    <w:p w14:paraId="312AFFB7" w14:textId="77777777" w:rsidR="00856AEE" w:rsidRDefault="00977C9E">
      <w:pPr>
        <w:pStyle w:val="Preamble"/>
        <w:rPr>
          <w:rFonts w:ascii="Times New Roman" w:hAnsi="Times New Roman" w:cs="Times New Roman"/>
          <w:lang w:val="en-US"/>
        </w:rPr>
      </w:pPr>
      <w:r>
        <w:rPr>
          <w:rFonts w:ascii="Times New Roman" w:eastAsia="Batang" w:hAnsi="Times New Roman" w:cs="Times New Roman"/>
          <w:lang w:eastAsia="zh-CN"/>
        </w:rPr>
        <w:t>[•]</w:t>
      </w:r>
      <w:r>
        <w:rPr>
          <w:rStyle w:val="af0"/>
          <w:rFonts w:ascii="Times New Roman" w:eastAsia="Batang" w:hAnsi="Times New Roman" w:cs="Times New Roman"/>
          <w:lang w:eastAsia="zh-CN"/>
        </w:rPr>
        <w:footnoteReference w:id="1"/>
      </w:r>
    </w:p>
    <w:p w14:paraId="08BA134A" w14:textId="77777777" w:rsidR="00856AEE" w:rsidRDefault="00856AEE">
      <w:pPr>
        <w:pStyle w:val="Preamble"/>
        <w:rPr>
          <w:rFonts w:ascii="Times New Roman" w:hAnsi="Times New Roman" w:cs="Times New Roman"/>
        </w:rPr>
      </w:pPr>
    </w:p>
    <w:p w14:paraId="6308BA83" w14:textId="77777777" w:rsidR="00856AEE" w:rsidRDefault="00856AEE">
      <w:pPr>
        <w:spacing w:line="288" w:lineRule="auto"/>
        <w:rPr>
          <w:rFonts w:ascii="Times New Roman" w:eastAsia="Arial Unicode MS" w:hAnsi="Times New Roman"/>
          <w:szCs w:val="24"/>
          <w:lang w:val="en-US"/>
        </w:rPr>
      </w:pPr>
    </w:p>
    <w:p w14:paraId="60E828A0" w14:textId="77777777" w:rsidR="00856AEE" w:rsidRDefault="00856AEE">
      <w:pPr>
        <w:pStyle w:val="Execution"/>
        <w:spacing w:after="240" w:line="240" w:lineRule="auto"/>
        <w:jc w:val="center"/>
        <w:rPr>
          <w:rFonts w:ascii="Times New Roman" w:hAnsi="Times New Roman" w:cs="Times New Roman"/>
          <w:sz w:val="24"/>
        </w:rPr>
      </w:pPr>
    </w:p>
    <w:p w14:paraId="456B77B0" w14:textId="77777777" w:rsidR="00856AEE" w:rsidRDefault="00977C9E">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46DB748D" w14:textId="77777777" w:rsidR="00856AEE" w:rsidRDefault="00856AEE">
      <w:pPr>
        <w:pStyle w:val="Execution"/>
        <w:spacing w:after="240" w:line="240" w:lineRule="auto"/>
        <w:jc w:val="center"/>
        <w:rPr>
          <w:rFonts w:ascii="Times New Roman" w:hAnsi="Times New Roman" w:cs="Times New Roman"/>
          <w:sz w:val="24"/>
        </w:rPr>
      </w:pPr>
    </w:p>
    <w:p w14:paraId="6C13285A" w14:textId="77777777" w:rsidR="00856AEE" w:rsidRDefault="00977C9E">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LETTER OF INTENT</w:t>
      </w:r>
    </w:p>
    <w:p w14:paraId="35FFEA73" w14:textId="77777777" w:rsidR="00856AEE" w:rsidRDefault="00977C9E">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FOR THE SALE AND PURCHASE OF</w:t>
      </w:r>
    </w:p>
    <w:p w14:paraId="35D20B08" w14:textId="4FB6EC17" w:rsidR="00856AEE" w:rsidRDefault="00252F87">
      <w:pPr>
        <w:pStyle w:val="Execution"/>
        <w:spacing w:line="240" w:lineRule="auto"/>
        <w:jc w:val="center"/>
        <w:rPr>
          <w:rFonts w:ascii="Times New Roman" w:hAnsi="Times New Roman" w:cs="Times New Roman"/>
          <w:b/>
          <w:bCs/>
          <w:sz w:val="24"/>
        </w:rPr>
      </w:pPr>
      <w:r w:rsidRPr="0020444F" w:rsidDel="00252F87">
        <w:rPr>
          <w:rFonts w:ascii="Times New Roman" w:hAnsi="Times New Roman" w:cs="Times New Roman"/>
          <w:b/>
          <w:bCs/>
          <w:sz w:val="24"/>
        </w:rPr>
        <w:t xml:space="preserve"> </w:t>
      </w:r>
      <w:r w:rsidRPr="0020444F">
        <w:rPr>
          <w:rFonts w:ascii="Times New Roman" w:hAnsi="Times New Roman" w:cs="Times New Roman"/>
          <w:b/>
          <w:bCs/>
          <w:sz w:val="24"/>
        </w:rPr>
        <w:t xml:space="preserve">ONE </w:t>
      </w:r>
      <w:r w:rsidR="0050239A">
        <w:rPr>
          <w:rFonts w:ascii="Times New Roman" w:hAnsi="Times New Roman" w:cs="Times New Roman"/>
          <w:b/>
          <w:bCs/>
          <w:sz w:val="24"/>
        </w:rPr>
        <w:t xml:space="preserve">GULFSTREAM </w:t>
      </w:r>
      <w:r w:rsidR="00FD3A34">
        <w:rPr>
          <w:rFonts w:ascii="Times New Roman" w:hAnsi="Times New Roman" w:cs="Times New Roman"/>
          <w:b/>
          <w:bCs/>
          <w:sz w:val="24"/>
        </w:rPr>
        <w:t>G</w:t>
      </w:r>
      <w:r w:rsidR="0050239A">
        <w:rPr>
          <w:rFonts w:ascii="Times New Roman" w:hAnsi="Times New Roman" w:cs="Times New Roman"/>
          <w:b/>
          <w:bCs/>
          <w:sz w:val="24"/>
        </w:rPr>
        <w:t>200</w:t>
      </w:r>
      <w:r>
        <w:rPr>
          <w:rFonts w:ascii="Times New Roman" w:hAnsi="Times New Roman" w:cs="Times New Roman"/>
          <w:b/>
          <w:bCs/>
          <w:sz w:val="24"/>
        </w:rPr>
        <w:t xml:space="preserve"> </w:t>
      </w:r>
      <w:r w:rsidRPr="0020444F">
        <w:rPr>
          <w:rFonts w:ascii="Times New Roman" w:hAnsi="Times New Roman" w:cs="Times New Roman"/>
          <w:b/>
          <w:bCs/>
          <w:sz w:val="24"/>
        </w:rPr>
        <w:t>AIRCRAFT</w:t>
      </w:r>
    </w:p>
    <w:p w14:paraId="09E5404D" w14:textId="77777777" w:rsidR="00856AEE" w:rsidRDefault="00856AEE">
      <w:pPr>
        <w:pStyle w:val="Execution"/>
        <w:spacing w:after="240" w:line="240" w:lineRule="auto"/>
        <w:jc w:val="center"/>
        <w:rPr>
          <w:rFonts w:ascii="Times New Roman" w:hAnsi="Times New Roman" w:cs="Times New Roman"/>
          <w:sz w:val="24"/>
        </w:rPr>
      </w:pPr>
    </w:p>
    <w:p w14:paraId="3AE07F9F" w14:textId="77777777" w:rsidR="00856AEE" w:rsidRDefault="00977C9E">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518CD2B3" w14:textId="77777777" w:rsidR="00856AEE" w:rsidRDefault="00856AEE">
      <w:pPr>
        <w:pStyle w:val="Execution"/>
        <w:spacing w:after="240" w:line="240" w:lineRule="auto"/>
        <w:rPr>
          <w:rFonts w:ascii="Times New Roman" w:hAnsi="Times New Roman" w:cs="Times New Roman"/>
          <w:sz w:val="24"/>
        </w:rPr>
      </w:pPr>
    </w:p>
    <w:p w14:paraId="227BF200" w14:textId="77777777" w:rsidR="00856AEE" w:rsidRDefault="00856AEE">
      <w:pPr>
        <w:pStyle w:val="Execution"/>
        <w:spacing w:after="240" w:line="240" w:lineRule="auto"/>
        <w:rPr>
          <w:rFonts w:ascii="Times New Roman" w:hAnsi="Times New Roman" w:cs="Times New Roman"/>
          <w:sz w:val="24"/>
        </w:rPr>
      </w:pPr>
    </w:p>
    <w:p w14:paraId="07FF9CBB" w14:textId="77777777" w:rsidR="00856AEE" w:rsidRDefault="00977C9E">
      <w:pPr>
        <w:spacing w:after="240"/>
        <w:ind w:left="2880"/>
        <w:jc w:val="both"/>
        <w:rPr>
          <w:rFonts w:ascii="Times New Roman" w:eastAsia="Arial Unicode MS" w:hAnsi="Times New Roman"/>
          <w:szCs w:val="24"/>
        </w:rPr>
      </w:pPr>
      <w:r>
        <w:rPr>
          <w:rFonts w:ascii="Times New Roman" w:eastAsia="Arial Unicode MS" w:hAnsi="Times New Roman"/>
          <w:szCs w:val="24"/>
          <w:lang w:eastAsia="zh-TW" w:bidi="th-TH"/>
        </w:rPr>
        <w:t xml:space="preserve">    </w:t>
      </w:r>
      <w:r>
        <w:rPr>
          <w:rFonts w:ascii="Times New Roman" w:eastAsia="Arial Unicode MS" w:hAnsi="Times New Roman"/>
          <w:noProof/>
          <w:szCs w:val="24"/>
          <w:lang w:eastAsia="zh-TW" w:bidi="th-TH"/>
        </w:rPr>
        <w:drawing>
          <wp:inline distT="0" distB="0" distL="0" distR="0" wp14:anchorId="5D9CC546" wp14:editId="6248E678">
            <wp:extent cx="1731010" cy="132270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rcRect r="75160"/>
                    <a:stretch>
                      <a:fillRect/>
                    </a:stretch>
                  </pic:blipFill>
                  <pic:spPr>
                    <a:xfrm>
                      <a:off x="0" y="0"/>
                      <a:ext cx="1731010" cy="1322705"/>
                    </a:xfrm>
                    <a:prstGeom prst="rect">
                      <a:avLst/>
                    </a:prstGeom>
                    <a:noFill/>
                    <a:ln>
                      <a:noFill/>
                    </a:ln>
                  </pic:spPr>
                </pic:pic>
              </a:graphicData>
            </a:graphic>
          </wp:inline>
        </w:drawing>
      </w:r>
    </w:p>
    <w:p w14:paraId="742C6448" w14:textId="595C8279" w:rsidR="0020444F" w:rsidRDefault="00977C9E">
      <w:pPr>
        <w:pStyle w:val="1"/>
        <w:numPr>
          <w:ilvl w:val="0"/>
          <w:numId w:val="0"/>
        </w:numPr>
        <w:spacing w:before="0" w:after="240" w:line="240" w:lineRule="auto"/>
        <w:jc w:val="left"/>
        <w:rPr>
          <w:rFonts w:ascii="Times New Roman" w:hAnsi="Times New Roman" w:cs="Times New Roman"/>
          <w:b w:val="0"/>
          <w:bCs w:val="0"/>
          <w:spacing w:val="0"/>
          <w:sz w:val="24"/>
          <w:u w:val="none"/>
        </w:rPr>
      </w:pPr>
      <w:r>
        <w:rPr>
          <w:rFonts w:ascii="Times New Roman" w:hAnsi="Times New Roman" w:cs="Times New Roman"/>
          <w:b w:val="0"/>
          <w:bCs w:val="0"/>
          <w:spacing w:val="0"/>
          <w:sz w:val="24"/>
          <w:u w:val="none"/>
        </w:rPr>
        <w:t xml:space="preserve">This Letter of Intent outlines the basic commercial agreement that has been reached in respect of the </w:t>
      </w:r>
      <w:r>
        <w:rPr>
          <w:rFonts w:ascii="Times New Roman" w:hAnsi="Times New Roman" w:cs="Times New Roman"/>
          <w:b w:val="0"/>
          <w:bCs w:val="0"/>
          <w:spacing w:val="0"/>
          <w:sz w:val="24"/>
          <w:u w:val="none"/>
          <w:lang w:eastAsia="zh-TW"/>
        </w:rPr>
        <w:t xml:space="preserve">sale and </w:t>
      </w:r>
      <w:r>
        <w:rPr>
          <w:rFonts w:ascii="Times New Roman" w:hAnsi="Times New Roman" w:cs="Times New Roman"/>
          <w:b w:val="0"/>
          <w:bCs w:val="0"/>
          <w:spacing w:val="0"/>
          <w:sz w:val="24"/>
          <w:u w:val="none"/>
        </w:rPr>
        <w:t xml:space="preserve">purchase of the aircraft specified in </w:t>
      </w:r>
      <w:r>
        <w:rPr>
          <w:rFonts w:ascii="Times New Roman" w:hAnsi="Times New Roman" w:cs="Times New Roman" w:hint="eastAsia"/>
          <w:b w:val="0"/>
          <w:bCs w:val="0"/>
          <w:spacing w:val="0"/>
          <w:sz w:val="24"/>
          <w:u w:val="none"/>
          <w:lang w:eastAsia="zh-TW"/>
        </w:rPr>
        <w:t>Section 1.1</w:t>
      </w:r>
      <w:r>
        <w:rPr>
          <w:rFonts w:ascii="Times New Roman" w:hAnsi="Times New Roman" w:cs="Times New Roman"/>
          <w:b w:val="0"/>
          <w:bCs w:val="0"/>
          <w:spacing w:val="0"/>
          <w:sz w:val="24"/>
          <w:u w:val="none"/>
        </w:rPr>
        <w:t>.</w:t>
      </w:r>
    </w:p>
    <w:p w14:paraId="4D51E21E" w14:textId="01E60950" w:rsidR="00856AEE" w:rsidRPr="0020444F" w:rsidRDefault="0020444F" w:rsidP="0020444F">
      <w:pPr>
        <w:rPr>
          <w:rFonts w:ascii="Times New Roman" w:eastAsia="Arial Unicode MS" w:hAnsi="Times New Roman"/>
          <w:szCs w:val="24"/>
          <w:lang w:eastAsia="zh-CN"/>
        </w:rPr>
      </w:pPr>
      <w:r>
        <w:rPr>
          <w:rFonts w:ascii="Times New Roman" w:hAnsi="Times New Roman"/>
          <w:b/>
          <w:bCs/>
        </w:rPr>
        <w:br w:type="page"/>
      </w:r>
    </w:p>
    <w:p w14:paraId="661020C1" w14:textId="77777777" w:rsidR="00856AEE" w:rsidRDefault="00977C9E">
      <w:pPr>
        <w:pStyle w:val="StyleAOHead1Before0ptAfter12pt"/>
        <w:spacing w:line="240" w:lineRule="auto"/>
        <w:rPr>
          <w:rFonts w:ascii="Times New Roman" w:hAnsi="Times New Roman" w:cs="Times New Roman"/>
          <w:sz w:val="24"/>
          <w:szCs w:val="24"/>
        </w:rPr>
      </w:pPr>
      <w:bookmarkStart w:id="0" w:name="_Toc500580104"/>
      <w:bookmarkStart w:id="1" w:name="_Toc417392088"/>
      <w:bookmarkStart w:id="2" w:name="_Toc421609226"/>
      <w:bookmarkStart w:id="3" w:name="_Toc501441820"/>
      <w:bookmarkStart w:id="4" w:name="_Toc416258258"/>
      <w:bookmarkStart w:id="5" w:name="_Toc504395899"/>
      <w:bookmarkStart w:id="6" w:name="_Toc504368182"/>
      <w:bookmarkStart w:id="7" w:name="_Toc414088395"/>
      <w:r>
        <w:rPr>
          <w:rFonts w:ascii="Times New Roman" w:hAnsi="Times New Roman" w:cs="Times New Roman"/>
          <w:sz w:val="24"/>
          <w:szCs w:val="24"/>
        </w:rPr>
        <w:lastRenderedPageBreak/>
        <w:t>Commercial Terms</w:t>
      </w:r>
      <w:bookmarkEnd w:id="0"/>
      <w:bookmarkEnd w:id="1"/>
      <w:bookmarkEnd w:id="2"/>
      <w:bookmarkEnd w:id="3"/>
      <w:bookmarkEnd w:id="4"/>
      <w:bookmarkEnd w:id="5"/>
      <w:bookmarkEnd w:id="6"/>
      <w:bookmarkEnd w:id="7"/>
    </w:p>
    <w:p w14:paraId="13C57D09" w14:textId="77777777" w:rsidR="00856AEE" w:rsidRDefault="00977C9E">
      <w:pPr>
        <w:pStyle w:val="AOHead2"/>
        <w:spacing w:before="0" w:after="240" w:line="240" w:lineRule="auto"/>
        <w:rPr>
          <w:szCs w:val="24"/>
        </w:rPr>
      </w:pPr>
      <w:r>
        <w:rPr>
          <w:szCs w:val="24"/>
        </w:rPr>
        <w:t>Aircraft</w:t>
      </w:r>
      <w:r>
        <w:rPr>
          <w:rFonts w:eastAsia="PMingLiU"/>
          <w:szCs w:val="24"/>
          <w:lang w:eastAsia="zh-TW"/>
        </w:rPr>
        <w:t xml:space="preserve"> </w:t>
      </w:r>
    </w:p>
    <w:p w14:paraId="1A5A6B7C" w14:textId="2B0973F2" w:rsidR="00856AEE" w:rsidRPr="00515A15" w:rsidRDefault="00252F87">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O</w:t>
      </w:r>
      <w:r w:rsidRPr="00515A15">
        <w:rPr>
          <w:rFonts w:ascii="Times New Roman" w:hAnsi="Times New Roman" w:cs="Times New Roman"/>
          <w:sz w:val="24"/>
        </w:rPr>
        <w:t>ne</w:t>
      </w:r>
      <w:r w:rsidR="00977C9E" w:rsidRPr="00515A15">
        <w:rPr>
          <w:rFonts w:ascii="Times New Roman" w:hAnsi="Times New Roman" w:cs="Times New Roman"/>
          <w:sz w:val="24"/>
        </w:rPr>
        <w:t xml:space="preserve"> </w:t>
      </w:r>
      <w:r w:rsidR="0050239A" w:rsidRPr="00515A15">
        <w:rPr>
          <w:rFonts w:ascii="Times New Roman" w:hAnsi="Times New Roman" w:cs="Times New Roman"/>
          <w:sz w:val="24"/>
        </w:rPr>
        <w:t>G</w:t>
      </w:r>
      <w:r w:rsidR="0050239A" w:rsidRPr="00515A15">
        <w:rPr>
          <w:rFonts w:ascii="Times New Roman" w:hAnsi="Times New Roman" w:cs="Times New Roman" w:hint="eastAsia"/>
          <w:sz w:val="24"/>
          <w:lang w:eastAsia="zh-CN"/>
        </w:rPr>
        <w:t>u</w:t>
      </w:r>
      <w:r w:rsidR="0050239A" w:rsidRPr="00515A15">
        <w:rPr>
          <w:rFonts w:ascii="Times New Roman" w:hAnsi="Times New Roman" w:cs="Times New Roman"/>
          <w:sz w:val="24"/>
        </w:rPr>
        <w:t xml:space="preserve">lfstream </w:t>
      </w:r>
      <w:r w:rsidR="00FD3A34" w:rsidRPr="00515A15">
        <w:rPr>
          <w:rFonts w:ascii="Times New Roman" w:hAnsi="Times New Roman" w:cs="Times New Roman"/>
          <w:sz w:val="24"/>
        </w:rPr>
        <w:t>G</w:t>
      </w:r>
      <w:r w:rsidR="0050239A" w:rsidRPr="00515A15">
        <w:rPr>
          <w:rFonts w:ascii="Times New Roman" w:hAnsi="Times New Roman" w:cs="Times New Roman"/>
          <w:sz w:val="24"/>
        </w:rPr>
        <w:t>200</w:t>
      </w:r>
      <w:r w:rsidRPr="00515A15" w:rsidDel="00252F87">
        <w:rPr>
          <w:rStyle w:val="af0"/>
          <w:rFonts w:ascii="Times New Roman" w:hAnsi="Times New Roman" w:cs="Times New Roman"/>
          <w:sz w:val="24"/>
        </w:rPr>
        <w:t xml:space="preserve"> </w:t>
      </w:r>
      <w:r w:rsidR="00977C9E" w:rsidRPr="00515A15">
        <w:rPr>
          <w:rFonts w:ascii="Times New Roman" w:hAnsi="Times New Roman" w:cs="Times New Roman" w:hint="eastAsia"/>
          <w:sz w:val="24"/>
          <w:lang w:eastAsia="zh-TW"/>
        </w:rPr>
        <w:t>a</w:t>
      </w:r>
      <w:r w:rsidR="00977C9E" w:rsidRPr="00515A15">
        <w:rPr>
          <w:rFonts w:ascii="Times New Roman" w:hAnsi="Times New Roman" w:cs="Times New Roman"/>
          <w:sz w:val="24"/>
        </w:rPr>
        <w:t xml:space="preserve">ircraft, </w:t>
      </w:r>
      <w:r w:rsidR="00515A15" w:rsidRPr="00515A15">
        <w:rPr>
          <w:rFonts w:ascii="Times New Roman" w:hAnsi="Times New Roman" w:cs="Times New Roman"/>
          <w:sz w:val="24"/>
        </w:rPr>
        <w:t xml:space="preserve">manufacturer serial number </w:t>
      </w:r>
      <w:r w:rsidR="00F36B7A" w:rsidRPr="00515A15">
        <w:rPr>
          <w:rFonts w:ascii="Times New Roman" w:hAnsi="Times New Roman" w:cs="Times New Roman"/>
          <w:sz w:val="24"/>
        </w:rPr>
        <w:t>3</w:t>
      </w:r>
      <w:r w:rsidR="00F36B7A">
        <w:rPr>
          <w:rFonts w:ascii="Times New Roman" w:hAnsi="Times New Roman" w:cs="Times New Roman"/>
          <w:sz w:val="24"/>
        </w:rPr>
        <w:t>7</w:t>
      </w:r>
      <w:r w:rsidR="00F36B7A" w:rsidRPr="00515A15">
        <w:rPr>
          <w:rFonts w:ascii="Times New Roman" w:hAnsi="Times New Roman" w:cs="Times New Roman"/>
          <w:sz w:val="24"/>
        </w:rPr>
        <w:t xml:space="preserve"> </w:t>
      </w:r>
      <w:r w:rsidR="00515A15" w:rsidRPr="00515A15">
        <w:rPr>
          <w:rFonts w:ascii="Times New Roman" w:hAnsi="Times New Roman" w:cs="Times New Roman"/>
          <w:sz w:val="24"/>
        </w:rPr>
        <w:t>and</w:t>
      </w:r>
      <w:r w:rsidR="00A62F90" w:rsidRPr="00515A15">
        <w:rPr>
          <w:rFonts w:ascii="Times New Roman" w:hAnsi="Times New Roman" w:cs="Times New Roman"/>
          <w:sz w:val="24"/>
        </w:rPr>
        <w:t xml:space="preserve"> </w:t>
      </w:r>
      <w:r w:rsidR="00977C9E" w:rsidRPr="00515A15">
        <w:rPr>
          <w:rFonts w:ascii="Times New Roman" w:hAnsi="Times New Roman" w:cs="Times New Roman" w:hint="eastAsia"/>
          <w:sz w:val="24"/>
        </w:rPr>
        <w:t xml:space="preserve">registration </w:t>
      </w:r>
      <w:r w:rsidR="00977C9E" w:rsidRPr="00515A15">
        <w:rPr>
          <w:rFonts w:ascii="Times New Roman" w:eastAsia="宋体" w:hAnsi="Times New Roman" w:cs="Times New Roman" w:hint="eastAsia"/>
          <w:sz w:val="24"/>
          <w:lang w:val="en-US" w:eastAsia="zh-CN"/>
        </w:rPr>
        <w:t xml:space="preserve">mark </w:t>
      </w:r>
      <w:r w:rsidR="00A62F90" w:rsidRPr="00515A15">
        <w:rPr>
          <w:rFonts w:ascii="Times New Roman" w:eastAsia="宋体" w:hAnsi="Times New Roman" w:cs="Times New Roman"/>
          <w:sz w:val="24"/>
          <w:lang w:val="en-US" w:eastAsia="zh-CN"/>
        </w:rPr>
        <w:t>B-</w:t>
      </w:r>
      <w:r w:rsidR="00B222DB" w:rsidRPr="00515A15">
        <w:rPr>
          <w:rFonts w:ascii="Times New Roman" w:eastAsia="宋体" w:hAnsi="Times New Roman" w:cs="Times New Roman"/>
          <w:sz w:val="24"/>
          <w:lang w:val="en-US" w:eastAsia="zh-CN"/>
        </w:rPr>
        <w:t>808</w:t>
      </w:r>
      <w:r w:rsidR="00B222DB">
        <w:rPr>
          <w:rFonts w:ascii="Times New Roman" w:eastAsia="宋体" w:hAnsi="Times New Roman" w:cs="Times New Roman"/>
          <w:sz w:val="24"/>
          <w:lang w:val="en-US" w:eastAsia="zh-CN"/>
        </w:rPr>
        <w:t>3</w:t>
      </w:r>
      <w:r w:rsidR="00977C9E" w:rsidRPr="00515A15">
        <w:rPr>
          <w:rFonts w:ascii="Times New Roman" w:eastAsia="宋体" w:hAnsi="Times New Roman" w:cs="Times New Roman" w:hint="eastAsia"/>
          <w:sz w:val="24"/>
          <w:lang w:val="en-US" w:eastAsia="zh-CN"/>
        </w:rPr>
        <w:t>,</w:t>
      </w:r>
      <w:r w:rsidR="00C34185" w:rsidRPr="00515A15">
        <w:rPr>
          <w:rFonts w:ascii="Times New Roman" w:hAnsi="Times New Roman" w:cs="Times New Roman"/>
          <w:sz w:val="24"/>
        </w:rPr>
        <w:t xml:space="preserve"> </w:t>
      </w:r>
      <w:r w:rsidR="00977C9E" w:rsidRPr="00515A15">
        <w:rPr>
          <w:rFonts w:ascii="Times New Roman" w:hAnsi="Times New Roman" w:cs="Times New Roman"/>
          <w:sz w:val="24"/>
        </w:rPr>
        <w:t xml:space="preserve">together with all applicable maintenance records, manuals, records, </w:t>
      </w:r>
      <w:proofErr w:type="gramStart"/>
      <w:r w:rsidR="00977C9E" w:rsidRPr="00515A15">
        <w:rPr>
          <w:rFonts w:ascii="Times New Roman" w:hAnsi="Times New Roman" w:cs="Times New Roman"/>
          <w:sz w:val="24"/>
        </w:rPr>
        <w:t>log books</w:t>
      </w:r>
      <w:proofErr w:type="gramEnd"/>
      <w:r w:rsidR="00977C9E" w:rsidRPr="00515A15">
        <w:rPr>
          <w:rFonts w:ascii="Times New Roman" w:hAnsi="Times New Roman" w:cs="Times New Roman"/>
          <w:sz w:val="24"/>
        </w:rPr>
        <w:t xml:space="preserve"> and data and documents associated with </w:t>
      </w:r>
      <w:r w:rsidR="00946F9C" w:rsidRPr="00515A15">
        <w:rPr>
          <w:rFonts w:ascii="Times New Roman" w:hAnsi="Times New Roman" w:cs="Times New Roman"/>
          <w:sz w:val="24"/>
          <w:lang w:eastAsia="zh-TW"/>
        </w:rPr>
        <w:t xml:space="preserve">the </w:t>
      </w:r>
      <w:r w:rsidR="00977C9E" w:rsidRPr="00515A15">
        <w:rPr>
          <w:rFonts w:ascii="Times New Roman" w:hAnsi="Times New Roman" w:cs="Times New Roman"/>
          <w:sz w:val="24"/>
        </w:rPr>
        <w:t>aircraft (the</w:t>
      </w:r>
      <w:r w:rsidR="002A2094" w:rsidRPr="00515A15">
        <w:rPr>
          <w:rFonts w:ascii="Times New Roman" w:hAnsi="Times New Roman" w:cs="Times New Roman"/>
          <w:sz w:val="24"/>
        </w:rPr>
        <w:t xml:space="preserve"> </w:t>
      </w:r>
      <w:r w:rsidR="00977C9E" w:rsidRPr="00515A15">
        <w:rPr>
          <w:rFonts w:ascii="Times New Roman" w:hAnsi="Times New Roman" w:cs="Times New Roman"/>
          <w:b/>
          <w:sz w:val="24"/>
        </w:rPr>
        <w:t>"</w:t>
      </w:r>
      <w:r w:rsidR="00977C9E" w:rsidRPr="00515A15">
        <w:rPr>
          <w:rFonts w:ascii="Times New Roman" w:eastAsia="宋体" w:hAnsi="Times New Roman" w:cs="Times New Roman" w:hint="eastAsia"/>
          <w:b/>
          <w:sz w:val="24"/>
          <w:lang w:eastAsia="zh-CN"/>
        </w:rPr>
        <w:t>Aircraft Documentation</w:t>
      </w:r>
      <w:r w:rsidR="00977C9E" w:rsidRPr="00515A15">
        <w:rPr>
          <w:rFonts w:ascii="Times New Roman" w:hAnsi="Times New Roman" w:cs="Times New Roman"/>
          <w:b/>
          <w:sz w:val="24"/>
        </w:rPr>
        <w:t>"</w:t>
      </w:r>
      <w:r w:rsidR="00977C9E" w:rsidRPr="00515A15">
        <w:rPr>
          <w:rFonts w:ascii="Times New Roman" w:hAnsi="Times New Roman" w:cs="Times New Roman"/>
          <w:sz w:val="24"/>
        </w:rPr>
        <w:t xml:space="preserve">) (collectively, the </w:t>
      </w:r>
      <w:r w:rsidR="00977C9E" w:rsidRPr="00515A15">
        <w:rPr>
          <w:rFonts w:ascii="Times New Roman" w:hAnsi="Times New Roman" w:cs="Times New Roman"/>
          <w:b/>
          <w:sz w:val="24"/>
        </w:rPr>
        <w:t>"Aircraft"</w:t>
      </w:r>
      <w:r w:rsidR="00977C9E" w:rsidRPr="00515A15">
        <w:rPr>
          <w:rFonts w:ascii="Times New Roman" w:hAnsi="Times New Roman" w:cs="Times New Roman"/>
          <w:sz w:val="24"/>
        </w:rPr>
        <w:t>).</w:t>
      </w:r>
      <w:r w:rsidR="00977C9E" w:rsidRPr="00515A15">
        <w:rPr>
          <w:rFonts w:ascii="Times New Roman" w:hAnsi="Times New Roman" w:cs="Times New Roman"/>
          <w:sz w:val="24"/>
          <w:lang w:eastAsia="zh-TW"/>
        </w:rPr>
        <w:t xml:space="preserve"> </w:t>
      </w:r>
    </w:p>
    <w:p w14:paraId="49414901" w14:textId="77777777" w:rsidR="00856AEE" w:rsidRPr="00515A15" w:rsidRDefault="00977C9E">
      <w:pPr>
        <w:pStyle w:val="AOHead2"/>
        <w:spacing w:before="0" w:after="240" w:line="240" w:lineRule="auto"/>
        <w:rPr>
          <w:szCs w:val="24"/>
        </w:rPr>
      </w:pPr>
      <w:r w:rsidRPr="00515A15">
        <w:rPr>
          <w:szCs w:val="24"/>
        </w:rPr>
        <w:t>Seller</w:t>
      </w:r>
    </w:p>
    <w:p w14:paraId="689A87E6" w14:textId="64DB1606" w:rsidR="00856AEE" w:rsidRDefault="00FD3A34" w:rsidP="00651E3B">
      <w:pPr>
        <w:pStyle w:val="Paragraph"/>
        <w:spacing w:after="240"/>
        <w:rPr>
          <w:rFonts w:ascii="Times New Roman" w:hAnsi="Times New Roman" w:cs="Times New Roman"/>
          <w:sz w:val="24"/>
        </w:rPr>
      </w:pPr>
      <w:proofErr w:type="spellStart"/>
      <w:r>
        <w:rPr>
          <w:rFonts w:ascii="Times New Roman" w:hAnsi="Times New Roman" w:cs="Times New Roman"/>
          <w:sz w:val="24"/>
        </w:rPr>
        <w:t>Minsheng</w:t>
      </w:r>
      <w:proofErr w:type="spellEnd"/>
      <w:r>
        <w:rPr>
          <w:rFonts w:ascii="Times New Roman" w:hAnsi="Times New Roman" w:cs="Times New Roman"/>
          <w:sz w:val="24"/>
        </w:rPr>
        <w:t xml:space="preserve"> Financial Leasing Co., Ltd.</w:t>
      </w:r>
      <w:r w:rsidR="00977C9E">
        <w:rPr>
          <w:rFonts w:ascii="Times New Roman" w:hAnsi="Times New Roman" w:cs="Times New Roman"/>
          <w:sz w:val="24"/>
        </w:rPr>
        <w:t>, a company incorporated in</w:t>
      </w:r>
      <w:r w:rsidR="00252F87">
        <w:rPr>
          <w:rFonts w:ascii="Times New Roman" w:hAnsi="Times New Roman" w:cs="Times New Roman"/>
          <w:sz w:val="24"/>
        </w:rPr>
        <w:t xml:space="preserve"> </w:t>
      </w:r>
      <w:r>
        <w:rPr>
          <w:rFonts w:ascii="Times New Roman" w:hAnsi="Times New Roman" w:cs="Times New Roman"/>
          <w:sz w:val="24"/>
        </w:rPr>
        <w:t xml:space="preserve">the People’s Republic of China </w:t>
      </w:r>
      <w:r w:rsidR="00977C9E">
        <w:rPr>
          <w:rFonts w:ascii="Times New Roman" w:hAnsi="Times New Roman" w:cs="Times New Roman"/>
          <w:sz w:val="24"/>
        </w:rPr>
        <w:t>("</w:t>
      </w:r>
      <w:r w:rsidR="00977C9E">
        <w:rPr>
          <w:rFonts w:ascii="Times New Roman" w:hAnsi="Times New Roman" w:cs="Times New Roman"/>
          <w:b/>
          <w:bCs/>
          <w:sz w:val="24"/>
        </w:rPr>
        <w:t>Seller</w:t>
      </w:r>
      <w:r w:rsidR="00977C9E">
        <w:rPr>
          <w:rFonts w:ascii="Times New Roman" w:hAnsi="Times New Roman" w:cs="Times New Roman"/>
          <w:sz w:val="24"/>
        </w:rPr>
        <w:t xml:space="preserve">"). </w:t>
      </w:r>
    </w:p>
    <w:p w14:paraId="0B5C68E9" w14:textId="77777777" w:rsidR="00856AEE" w:rsidRDefault="00977C9E">
      <w:pPr>
        <w:pStyle w:val="AOHead2"/>
        <w:spacing w:before="0" w:after="240" w:line="240" w:lineRule="auto"/>
        <w:rPr>
          <w:szCs w:val="24"/>
        </w:rPr>
      </w:pPr>
      <w:r>
        <w:rPr>
          <w:szCs w:val="24"/>
        </w:rPr>
        <w:t>Buyer</w:t>
      </w:r>
    </w:p>
    <w:p w14:paraId="73316AC3" w14:textId="54C848F8"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i/>
          <w:iCs/>
          <w:sz w:val="24"/>
        </w:rPr>
        <w:t>PURCHASER’S NAME</w:t>
      </w:r>
      <w:r>
        <w:rPr>
          <w:rFonts w:ascii="Times New Roman" w:hAnsi="Times New Roman" w:cs="Times New Roman"/>
          <w:sz w:val="24"/>
        </w:rPr>
        <w:t>], a company incorporated in [</w:t>
      </w:r>
      <w:r>
        <w:rPr>
          <w:rFonts w:ascii="Times New Roman" w:hAnsi="Times New Roman" w:cs="Times New Roman"/>
          <w:b/>
          <w:bCs/>
          <w:i/>
          <w:iCs/>
          <w:sz w:val="24"/>
        </w:rPr>
        <w:t>jurisdiction</w:t>
      </w:r>
      <w:r>
        <w:rPr>
          <w:rFonts w:ascii="Times New Roman" w:hAnsi="Times New Roman" w:cs="Times New Roman"/>
          <w:sz w:val="24"/>
        </w:rPr>
        <w:t xml:space="preserve">] </w:t>
      </w:r>
      <w:r>
        <w:rPr>
          <w:rFonts w:ascii="Times New Roman" w:hAnsi="Times New Roman" w:cs="Times New Roman" w:hint="eastAsia"/>
          <w:sz w:val="24"/>
        </w:rPr>
        <w:t>with its registered office</w:t>
      </w:r>
      <w:r>
        <w:rPr>
          <w:rFonts w:ascii="Times New Roman" w:eastAsia="宋体" w:hAnsi="Times New Roman" w:cs="Times New Roman" w:hint="eastAsia"/>
          <w:sz w:val="24"/>
          <w:lang w:val="en-US" w:eastAsia="zh-CN"/>
        </w:rPr>
        <w:t xml:space="preserve"> address</w:t>
      </w:r>
      <w:r>
        <w:rPr>
          <w:rFonts w:ascii="Times New Roman" w:hAnsi="Times New Roman" w:cs="Times New Roman"/>
          <w:sz w:val="24"/>
        </w:rPr>
        <w:t xml:space="preserve"> at [</w:t>
      </w:r>
      <w:r>
        <w:rPr>
          <w:rFonts w:ascii="Times New Roman" w:eastAsia="宋体" w:hAnsi="Times New Roman" w:cs="Times New Roman" w:hint="eastAsia"/>
          <w:b/>
          <w:bCs/>
          <w:i/>
          <w:iCs/>
          <w:sz w:val="24"/>
          <w:lang w:val="en-US" w:eastAsia="zh-CN"/>
        </w:rPr>
        <w:t>Address</w:t>
      </w:r>
      <w:r>
        <w:rPr>
          <w:rFonts w:ascii="Times New Roman" w:hAnsi="Times New Roman" w:cs="Times New Roman"/>
          <w:sz w:val="24"/>
        </w:rPr>
        <w:t>] ("</w:t>
      </w:r>
      <w:r>
        <w:rPr>
          <w:rFonts w:ascii="Times New Roman" w:hAnsi="Times New Roman" w:cs="Times New Roman"/>
          <w:b/>
          <w:bCs/>
          <w:sz w:val="24"/>
        </w:rPr>
        <w:t>Buyer</w:t>
      </w:r>
      <w:r>
        <w:rPr>
          <w:rFonts w:ascii="Times New Roman" w:hAnsi="Times New Roman" w:cs="Times New Roman"/>
          <w:sz w:val="24"/>
        </w:rPr>
        <w:t>").</w:t>
      </w:r>
    </w:p>
    <w:p w14:paraId="4131436F" w14:textId="611B6014" w:rsidR="00856AEE" w:rsidRDefault="00977C9E">
      <w:pPr>
        <w:pStyle w:val="AOHead2"/>
        <w:spacing w:before="0" w:after="240" w:line="240" w:lineRule="auto"/>
        <w:rPr>
          <w:szCs w:val="24"/>
        </w:rPr>
      </w:pPr>
      <w:r>
        <w:rPr>
          <w:szCs w:val="24"/>
        </w:rPr>
        <w:t>Delivery Date</w:t>
      </w:r>
    </w:p>
    <w:p w14:paraId="1FC0BADA" w14:textId="3990A456" w:rsidR="00856AEE" w:rsidRDefault="00D709BF" w:rsidP="00E53F88">
      <w:pPr>
        <w:tabs>
          <w:tab w:val="left" w:pos="5103"/>
        </w:tabs>
        <w:ind w:left="720"/>
        <w:jc w:val="both"/>
        <w:rPr>
          <w:rFonts w:ascii="Times New Roman" w:eastAsia="PMingLiU" w:hAnsi="Times New Roman"/>
          <w:szCs w:val="24"/>
          <w:lang w:eastAsia="zh-TW"/>
        </w:rPr>
      </w:pPr>
      <w:r>
        <w:rPr>
          <w:rFonts w:ascii="Times New Roman" w:hAnsi="Times New Roman"/>
          <w:szCs w:val="24"/>
          <w:lang w:eastAsia="zh-TW"/>
        </w:rPr>
        <w:t>The date on which the</w:t>
      </w:r>
      <w:r w:rsidR="00977C9E">
        <w:rPr>
          <w:rFonts w:ascii="Times New Roman" w:hAnsi="Times New Roman"/>
          <w:szCs w:val="24"/>
        </w:rPr>
        <w:t xml:space="preserve"> delivery of </w:t>
      </w:r>
      <w:r w:rsidR="006067A2">
        <w:rPr>
          <w:rFonts w:ascii="Times New Roman" w:hAnsi="Times New Roman"/>
          <w:szCs w:val="24"/>
        </w:rPr>
        <w:t xml:space="preserve">the </w:t>
      </w:r>
      <w:r w:rsidR="00977C9E">
        <w:rPr>
          <w:rFonts w:ascii="Times New Roman" w:hAnsi="Times New Roman"/>
          <w:szCs w:val="24"/>
        </w:rPr>
        <w:t>Aircraft occur</w:t>
      </w:r>
      <w:r>
        <w:rPr>
          <w:rFonts w:ascii="Times New Roman" w:hAnsi="Times New Roman"/>
          <w:szCs w:val="24"/>
        </w:rPr>
        <w:t>s</w:t>
      </w:r>
      <w:r w:rsidR="00977C9E">
        <w:rPr>
          <w:rFonts w:ascii="Times New Roman" w:eastAsia="PMingLiU" w:hAnsi="Times New Roman" w:hint="eastAsia"/>
          <w:szCs w:val="24"/>
          <w:lang w:eastAsia="zh-TW"/>
        </w:rPr>
        <w:t xml:space="preserve">, subject to the terms and conditions of </w:t>
      </w:r>
      <w:r w:rsidR="009E08D6">
        <w:rPr>
          <w:rFonts w:ascii="Times New Roman" w:eastAsia="PMingLiU" w:hAnsi="Times New Roman"/>
          <w:szCs w:val="24"/>
          <w:lang w:eastAsia="zh-TW"/>
        </w:rPr>
        <w:t xml:space="preserve">the </w:t>
      </w:r>
      <w:r w:rsidR="0020444F" w:rsidRPr="0020444F">
        <w:rPr>
          <w:rFonts w:ascii="Times New Roman" w:eastAsia="PMingLiU" w:hAnsi="Times New Roman"/>
          <w:szCs w:val="24"/>
          <w:lang w:eastAsia="zh-TW"/>
        </w:rPr>
        <w:t>Aircraft Purchase Agreement</w:t>
      </w:r>
      <w:r w:rsidR="00977C9E">
        <w:rPr>
          <w:rFonts w:ascii="Times New Roman" w:eastAsia="PMingLiU" w:hAnsi="Times New Roman" w:hint="eastAsia"/>
          <w:szCs w:val="24"/>
          <w:lang w:eastAsia="zh-TW"/>
        </w:rPr>
        <w:t>.</w:t>
      </w:r>
    </w:p>
    <w:p w14:paraId="3FCD002E" w14:textId="77777777" w:rsidR="00856AEE" w:rsidRDefault="00856AEE">
      <w:pPr>
        <w:tabs>
          <w:tab w:val="left" w:pos="5103"/>
        </w:tabs>
        <w:ind w:left="720"/>
        <w:jc w:val="both"/>
        <w:rPr>
          <w:rFonts w:ascii="Times New Roman" w:hAnsi="Times New Roman"/>
          <w:szCs w:val="24"/>
        </w:rPr>
      </w:pPr>
    </w:p>
    <w:p w14:paraId="368CCD63" w14:textId="77777777" w:rsidR="00856AEE" w:rsidRDefault="00977C9E">
      <w:pPr>
        <w:pStyle w:val="AOHead2"/>
        <w:spacing w:before="0" w:after="240" w:line="240" w:lineRule="auto"/>
        <w:rPr>
          <w:szCs w:val="24"/>
        </w:rPr>
      </w:pPr>
      <w:bookmarkStart w:id="8" w:name="_DV_M24"/>
      <w:bookmarkStart w:id="9" w:name="_DV_M25"/>
      <w:bookmarkEnd w:id="8"/>
      <w:bookmarkEnd w:id="9"/>
      <w:r>
        <w:rPr>
          <w:szCs w:val="24"/>
        </w:rPr>
        <w:t>Purchase Price</w:t>
      </w:r>
    </w:p>
    <w:p w14:paraId="52B01F4A" w14:textId="71374E07" w:rsidR="00856AEE" w:rsidRDefault="00977C9E">
      <w:pPr>
        <w:pStyle w:val="Paragraph"/>
        <w:spacing w:before="0" w:after="240" w:line="240" w:lineRule="auto"/>
        <w:rPr>
          <w:rFonts w:ascii="Times New Roman" w:hAnsi="Times New Roman" w:cs="Times New Roman"/>
          <w:sz w:val="24"/>
          <w:lang w:eastAsia="zh-CN"/>
        </w:rPr>
      </w:pPr>
      <w:r>
        <w:rPr>
          <w:rFonts w:ascii="Times New Roman" w:hAnsi="Times New Roman" w:cs="Times New Roman"/>
          <w:sz w:val="24"/>
        </w:rPr>
        <w:t xml:space="preserve">The purchase price for </w:t>
      </w:r>
      <w:r w:rsidR="00834DE1">
        <w:rPr>
          <w:rFonts w:ascii="Times New Roman" w:hAnsi="Times New Roman" w:cs="Times New Roman"/>
          <w:sz w:val="24"/>
        </w:rPr>
        <w:t xml:space="preserve">the </w:t>
      </w:r>
      <w:r>
        <w:rPr>
          <w:rFonts w:ascii="Times New Roman" w:hAnsi="Times New Roman" w:cs="Times New Roman"/>
          <w:sz w:val="24"/>
        </w:rPr>
        <w:t xml:space="preserve">Aircraft is </w:t>
      </w:r>
      <w:r w:rsidR="0020444F" w:rsidRPr="0020444F">
        <w:rPr>
          <w:rFonts w:ascii="Times New Roman" w:hAnsi="Times New Roman" w:cs="Times New Roman" w:hint="eastAsia"/>
          <w:sz w:val="24"/>
        </w:rPr>
        <w:t>[</w:t>
      </w:r>
      <w:r w:rsidR="0020444F" w:rsidRPr="0020444F">
        <w:rPr>
          <w:rFonts w:ascii="Times New Roman" w:hAnsi="Times New Roman" w:cs="Times New Roman" w:hint="eastAsia"/>
          <w:sz w:val="24"/>
        </w:rPr>
        <w:t>●</w:t>
      </w:r>
      <w:r w:rsidR="0020444F" w:rsidRPr="0020444F">
        <w:rPr>
          <w:rFonts w:ascii="Times New Roman" w:hAnsi="Times New Roman" w:cs="Times New Roman" w:hint="eastAsia"/>
          <w:sz w:val="24"/>
        </w:rPr>
        <w:t>]</w:t>
      </w:r>
      <w:r w:rsidR="0020444F">
        <w:rPr>
          <w:rFonts w:ascii="Times New Roman" w:hAnsi="Times New Roman" w:cs="Times New Roman"/>
          <w:sz w:val="24"/>
        </w:rPr>
        <w:t>.</w:t>
      </w:r>
      <w:r w:rsidR="0020444F">
        <w:rPr>
          <w:rStyle w:val="af0"/>
          <w:rFonts w:ascii="Times New Roman" w:hAnsi="Times New Roman" w:cs="Times New Roman"/>
          <w:sz w:val="24"/>
        </w:rPr>
        <w:footnoteReference w:id="2"/>
      </w:r>
    </w:p>
    <w:p w14:paraId="0985A905" w14:textId="77777777" w:rsidR="00856AEE" w:rsidRDefault="00977C9E">
      <w:pPr>
        <w:pStyle w:val="AOHead2"/>
        <w:spacing w:before="0" w:after="240" w:line="240" w:lineRule="auto"/>
        <w:rPr>
          <w:szCs w:val="24"/>
        </w:rPr>
      </w:pPr>
      <w:r>
        <w:rPr>
          <w:szCs w:val="24"/>
        </w:rPr>
        <w:t>Deposit</w:t>
      </w:r>
    </w:p>
    <w:p w14:paraId="7AC4B39D" w14:textId="27829537" w:rsidR="002E71FB" w:rsidRPr="00C13D72" w:rsidRDefault="002E71FB">
      <w:pPr>
        <w:pStyle w:val="Paragraph"/>
        <w:spacing w:before="0" w:after="240" w:line="240" w:lineRule="auto"/>
        <w:rPr>
          <w:rFonts w:ascii="Times New Roman" w:hAnsi="Times New Roman" w:cs="Times New Roman"/>
          <w:sz w:val="24"/>
        </w:rPr>
      </w:pPr>
      <w:r w:rsidRPr="002E71FB">
        <w:rPr>
          <w:rFonts w:ascii="Times New Roman" w:hAnsi="Times New Roman" w:cs="Times New Roman"/>
          <w:sz w:val="24"/>
        </w:rPr>
        <w:t xml:space="preserve">Within </w:t>
      </w:r>
      <w:r>
        <w:rPr>
          <w:rFonts w:ascii="Times New Roman" w:hAnsi="Times New Roman" w:cs="Times New Roman"/>
          <w:sz w:val="24"/>
        </w:rPr>
        <w:t>three (</w:t>
      </w:r>
      <w:r w:rsidRPr="002E71FB">
        <w:rPr>
          <w:rFonts w:ascii="Times New Roman" w:hAnsi="Times New Roman" w:cs="Times New Roman"/>
          <w:sz w:val="24"/>
        </w:rPr>
        <w:t>3</w:t>
      </w:r>
      <w:r>
        <w:rPr>
          <w:rFonts w:ascii="Times New Roman" w:hAnsi="Times New Roman" w:cs="Times New Roman"/>
          <w:sz w:val="24"/>
        </w:rPr>
        <w:t>)</w:t>
      </w:r>
      <w:r w:rsidRPr="002E71FB">
        <w:rPr>
          <w:rFonts w:ascii="Times New Roman" w:hAnsi="Times New Roman" w:cs="Times New Roman"/>
          <w:sz w:val="24"/>
        </w:rPr>
        <w:t xml:space="preserve"> business days of Seller’s execution of this Letter of Intent, Buyer shall pay </w:t>
      </w:r>
      <w:r w:rsidR="009E08D6">
        <w:rPr>
          <w:rFonts w:ascii="Times New Roman" w:hAnsi="Times New Roman" w:cs="Times New Roman"/>
          <w:sz w:val="24"/>
        </w:rPr>
        <w:t xml:space="preserve">to Seller </w:t>
      </w:r>
      <w:r w:rsidRPr="002E71FB">
        <w:rPr>
          <w:rFonts w:ascii="Times New Roman" w:hAnsi="Times New Roman" w:cs="Times New Roman"/>
          <w:sz w:val="24"/>
        </w:rPr>
        <w:t xml:space="preserve">an amount of </w:t>
      </w:r>
      <w:r w:rsidR="00926216">
        <w:rPr>
          <w:rFonts w:ascii="Times New Roman" w:hAnsi="Times New Roman" w:cs="Times New Roman"/>
          <w:sz w:val="24"/>
        </w:rPr>
        <w:t xml:space="preserve">Five Hundred Thousand United States </w:t>
      </w:r>
      <w:r w:rsidRPr="002E71FB">
        <w:rPr>
          <w:rFonts w:ascii="Times New Roman" w:hAnsi="Times New Roman" w:cs="Times New Roman"/>
          <w:sz w:val="24"/>
        </w:rPr>
        <w:t>Dollars ($</w:t>
      </w:r>
      <w:r w:rsidR="00926216">
        <w:rPr>
          <w:rFonts w:ascii="Times New Roman" w:hAnsi="Times New Roman" w:cs="Times New Roman"/>
          <w:sz w:val="24"/>
        </w:rPr>
        <w:t>5</w:t>
      </w:r>
      <w:r w:rsidR="00926216" w:rsidRPr="002E71FB">
        <w:rPr>
          <w:rFonts w:ascii="Times New Roman" w:hAnsi="Times New Roman" w:cs="Times New Roman"/>
          <w:sz w:val="24"/>
        </w:rPr>
        <w:t>00</w:t>
      </w:r>
      <w:r w:rsidRPr="002E71FB">
        <w:rPr>
          <w:rFonts w:ascii="Times New Roman" w:hAnsi="Times New Roman" w:cs="Times New Roman"/>
          <w:sz w:val="24"/>
        </w:rPr>
        <w:t xml:space="preserve">,000) as deposit </w:t>
      </w:r>
      <w:r w:rsidR="009E08D6" w:rsidRPr="009E08D6">
        <w:rPr>
          <w:rFonts w:ascii="Times New Roman" w:hAnsi="Times New Roman" w:cs="Times New Roman"/>
          <w:sz w:val="24"/>
        </w:rPr>
        <w:t>(the "</w:t>
      </w:r>
      <w:r w:rsidR="009E08D6" w:rsidRPr="0090038B">
        <w:rPr>
          <w:rFonts w:ascii="Times New Roman" w:hAnsi="Times New Roman" w:cs="Times New Roman"/>
          <w:b/>
          <w:bCs/>
          <w:sz w:val="24"/>
        </w:rPr>
        <w:t>Deposit</w:t>
      </w:r>
      <w:r w:rsidR="009E08D6" w:rsidRPr="009E08D6">
        <w:rPr>
          <w:rFonts w:ascii="Times New Roman" w:hAnsi="Times New Roman" w:cs="Times New Roman"/>
          <w:sz w:val="24"/>
        </w:rPr>
        <w:t>")</w:t>
      </w:r>
      <w:r w:rsidR="009E08D6">
        <w:rPr>
          <w:rFonts w:ascii="Times New Roman" w:hAnsi="Times New Roman" w:cs="Times New Roman"/>
          <w:sz w:val="24"/>
        </w:rPr>
        <w:t xml:space="preserve"> </w:t>
      </w:r>
      <w:r w:rsidRPr="002E71FB">
        <w:rPr>
          <w:rFonts w:ascii="Times New Roman" w:hAnsi="Times New Roman" w:cs="Times New Roman"/>
          <w:sz w:val="24"/>
        </w:rPr>
        <w:t>which shall be held in escrow by AIC Title Service, LLC, in Oklahoma City, OK, USA</w:t>
      </w:r>
      <w:r>
        <w:rPr>
          <w:rFonts w:ascii="Times New Roman" w:hAnsi="Times New Roman" w:cs="Times New Roman"/>
          <w:sz w:val="24"/>
        </w:rPr>
        <w:t xml:space="preserve"> </w:t>
      </w:r>
      <w:r w:rsidRPr="002E71FB">
        <w:rPr>
          <w:rFonts w:ascii="Times New Roman" w:hAnsi="Times New Roman" w:cs="Times New Roman"/>
          <w:sz w:val="24"/>
        </w:rPr>
        <w:t>(the “</w:t>
      </w:r>
      <w:r w:rsidRPr="002E71FB">
        <w:rPr>
          <w:rFonts w:ascii="Times New Roman" w:hAnsi="Times New Roman" w:cs="Times New Roman"/>
          <w:b/>
          <w:bCs/>
          <w:sz w:val="24"/>
        </w:rPr>
        <w:t>Escrow Agent</w:t>
      </w:r>
      <w:r w:rsidRPr="002E71FB">
        <w:rPr>
          <w:rFonts w:ascii="Times New Roman" w:hAnsi="Times New Roman" w:cs="Times New Roman"/>
          <w:sz w:val="24"/>
        </w:rPr>
        <w:t>”)</w:t>
      </w:r>
      <w:r w:rsidRPr="00C13D72">
        <w:rPr>
          <w:rFonts w:ascii="Times New Roman" w:hAnsi="Times New Roman" w:cs="Times New Roman"/>
          <w:sz w:val="24"/>
        </w:rPr>
        <w:t>.</w:t>
      </w:r>
    </w:p>
    <w:p w14:paraId="2CBB7F59" w14:textId="49C42D9C" w:rsidR="006144CB" w:rsidRDefault="00977C9E" w:rsidP="00E53F88">
      <w:pPr>
        <w:pStyle w:val="Paragraph"/>
        <w:spacing w:after="240" w:line="240" w:lineRule="auto"/>
        <w:rPr>
          <w:rFonts w:ascii="Times New Roman" w:hAnsi="Times New Roman" w:cs="Times New Roman"/>
          <w:sz w:val="24"/>
          <w:lang w:val="en-US" w:eastAsia="zh-TW"/>
        </w:rPr>
      </w:pPr>
      <w:r w:rsidRPr="00C13D72">
        <w:rPr>
          <w:rFonts w:ascii="Times New Roman" w:hAnsi="Times New Roman" w:cs="Times New Roman"/>
          <w:sz w:val="24"/>
        </w:rPr>
        <w:t>T</w:t>
      </w:r>
      <w:r w:rsidRPr="00C13D72">
        <w:rPr>
          <w:rFonts w:ascii="Times New Roman" w:hAnsi="Times New Roman" w:cs="Times New Roman"/>
          <w:sz w:val="24"/>
          <w:lang w:val="en-US"/>
        </w:rPr>
        <w:t>he Deposit is fully refundable until</w:t>
      </w:r>
      <w:r w:rsidRPr="00C13D72">
        <w:rPr>
          <w:rFonts w:ascii="Times New Roman" w:hAnsi="Times New Roman" w:cs="Times New Roman" w:hint="eastAsia"/>
          <w:sz w:val="24"/>
          <w:lang w:val="en-US" w:eastAsia="zh-TW"/>
        </w:rPr>
        <w:t xml:space="preserve"> </w:t>
      </w:r>
      <w:r w:rsidRPr="00C13D72">
        <w:rPr>
          <w:rFonts w:ascii="Times New Roman" w:hAnsi="Times New Roman" w:cs="Times New Roman"/>
          <w:sz w:val="24"/>
          <w:lang w:val="en-US"/>
        </w:rPr>
        <w:t xml:space="preserve">the completion of the Preliminary Inspection and </w:t>
      </w:r>
      <w:r w:rsidRPr="00C13D72">
        <w:rPr>
          <w:rFonts w:ascii="Times New Roman" w:hAnsi="Times New Roman" w:cs="Times New Roman" w:hint="eastAsia"/>
          <w:sz w:val="24"/>
          <w:lang w:val="en-US" w:eastAsia="zh-TW"/>
        </w:rPr>
        <w:t>Buyer</w:t>
      </w:r>
      <w:r w:rsidRPr="00C13D72">
        <w:rPr>
          <w:rFonts w:ascii="Times New Roman" w:hAnsi="Times New Roman" w:cs="Times New Roman"/>
          <w:sz w:val="24"/>
          <w:lang w:val="en-US" w:eastAsia="zh-TW"/>
        </w:rPr>
        <w:t>’</w:t>
      </w:r>
      <w:r w:rsidRPr="00C13D72">
        <w:rPr>
          <w:rFonts w:ascii="Times New Roman" w:hAnsi="Times New Roman" w:cs="Times New Roman" w:hint="eastAsia"/>
          <w:sz w:val="24"/>
          <w:lang w:val="en-US" w:eastAsia="zh-TW"/>
        </w:rPr>
        <w:t>s</w:t>
      </w:r>
      <w:r w:rsidRPr="00C13D72">
        <w:rPr>
          <w:rFonts w:ascii="Times New Roman" w:hAnsi="Times New Roman" w:cs="Times New Roman"/>
          <w:sz w:val="24"/>
          <w:lang w:val="en-US"/>
        </w:rPr>
        <w:t xml:space="preserve"> delivery of a notice</w:t>
      </w:r>
      <w:r w:rsidR="006067A2">
        <w:rPr>
          <w:rFonts w:ascii="Times New Roman" w:hAnsi="Times New Roman" w:cs="Times New Roman"/>
          <w:sz w:val="24"/>
          <w:lang w:val="en-US"/>
        </w:rPr>
        <w:t xml:space="preserve"> </w:t>
      </w:r>
      <w:r w:rsidRPr="00C13D72">
        <w:rPr>
          <w:rFonts w:ascii="Times New Roman" w:hAnsi="Times New Roman" w:cs="Times New Roman"/>
          <w:sz w:val="24"/>
          <w:lang w:val="en-US"/>
        </w:rPr>
        <w:t>(the “</w:t>
      </w:r>
      <w:r w:rsidRPr="00C13D72">
        <w:rPr>
          <w:rFonts w:ascii="Times New Roman" w:hAnsi="Times New Roman" w:cs="Times New Roman"/>
          <w:b/>
          <w:bCs/>
          <w:sz w:val="24"/>
          <w:lang w:val="en-US"/>
        </w:rPr>
        <w:t>Confirmation Notice</w:t>
      </w:r>
      <w:r w:rsidRPr="00C13D72">
        <w:rPr>
          <w:rFonts w:ascii="Times New Roman" w:hAnsi="Times New Roman" w:cs="Times New Roman"/>
          <w:sz w:val="24"/>
          <w:lang w:val="en-US"/>
        </w:rPr>
        <w:t>”) confirming that the Aircraft as inspected is satisfactory to Buyer.</w:t>
      </w:r>
      <w:r w:rsidRPr="00C13D72">
        <w:rPr>
          <w:rFonts w:ascii="Times New Roman" w:hAnsi="Times New Roman" w:cs="Times New Roman" w:hint="eastAsia"/>
          <w:sz w:val="24"/>
          <w:lang w:val="en-US" w:eastAsia="zh-TW"/>
        </w:rPr>
        <w:t xml:space="preserve"> </w:t>
      </w:r>
      <w:r w:rsidRPr="00C13D72">
        <w:rPr>
          <w:rFonts w:ascii="Times New Roman" w:hAnsi="Times New Roman" w:cs="Times New Roman"/>
          <w:sz w:val="24"/>
          <w:lang w:val="en-US" w:eastAsia="zh-TW"/>
        </w:rPr>
        <w:t xml:space="preserve"> </w:t>
      </w:r>
      <w:proofErr w:type="gramStart"/>
      <w:r w:rsidR="0090038B">
        <w:rPr>
          <w:rFonts w:ascii="Times New Roman" w:hAnsi="Times New Roman" w:cs="Times New Roman"/>
          <w:sz w:val="24"/>
          <w:lang w:val="en-US" w:eastAsia="zh-TW"/>
        </w:rPr>
        <w:t>In particular, i</w:t>
      </w:r>
      <w:r w:rsidR="006144CB">
        <w:rPr>
          <w:rFonts w:ascii="Times New Roman" w:hAnsi="Times New Roman" w:cs="Times New Roman"/>
          <w:sz w:val="24"/>
          <w:lang w:val="en-US" w:eastAsia="zh-TW"/>
        </w:rPr>
        <w:t>f</w:t>
      </w:r>
      <w:proofErr w:type="gramEnd"/>
      <w:r w:rsidR="006144CB">
        <w:rPr>
          <w:rFonts w:ascii="Times New Roman" w:hAnsi="Times New Roman" w:cs="Times New Roman"/>
          <w:sz w:val="24"/>
          <w:lang w:val="en-US" w:eastAsia="zh-TW"/>
        </w:rPr>
        <w:t>:</w:t>
      </w:r>
    </w:p>
    <w:p w14:paraId="4BBB458C" w14:textId="105F2D3A" w:rsidR="006144CB" w:rsidRDefault="006144CB" w:rsidP="00E53F88">
      <w:pPr>
        <w:pStyle w:val="Paragraph"/>
        <w:numPr>
          <w:ilvl w:val="5"/>
          <w:numId w:val="4"/>
        </w:numPr>
        <w:spacing w:after="240" w:line="240" w:lineRule="auto"/>
        <w:ind w:left="1134" w:hanging="425"/>
        <w:rPr>
          <w:rFonts w:ascii="Times New Roman" w:hAnsi="Times New Roman" w:cs="Times New Roman"/>
          <w:sz w:val="24"/>
          <w:lang w:val="en-US" w:eastAsia="zh-TW"/>
        </w:rPr>
      </w:pPr>
      <w:r w:rsidRPr="006144CB">
        <w:rPr>
          <w:rFonts w:ascii="Times New Roman" w:hAnsi="Times New Roman" w:cs="Times New Roman" w:hint="eastAsia"/>
          <w:sz w:val="24"/>
          <w:lang w:val="en-US" w:eastAsia="zh-TW"/>
        </w:rPr>
        <w:t xml:space="preserve">Buyer does not issue a Confirmation Notice within five (5) business days of completing Preliminary Inspection of the Aircraft (or a longer period agreed in writing by Seller and Buyer), then </w:t>
      </w:r>
      <w:r w:rsidR="000966E9">
        <w:rPr>
          <w:rFonts w:ascii="Times New Roman" w:hAnsi="Times New Roman" w:cs="Times New Roman"/>
          <w:sz w:val="24"/>
          <w:lang w:val="en-US" w:eastAsia="zh-TW"/>
        </w:rPr>
        <w:t>Escrow Agent</w:t>
      </w:r>
      <w:r w:rsidR="000966E9" w:rsidRPr="006144CB">
        <w:rPr>
          <w:rFonts w:ascii="Times New Roman" w:hAnsi="Times New Roman" w:cs="Times New Roman" w:hint="eastAsia"/>
          <w:sz w:val="24"/>
          <w:lang w:val="en-US" w:eastAsia="zh-TW"/>
        </w:rPr>
        <w:t xml:space="preserve"> </w:t>
      </w:r>
      <w:r w:rsidR="000966E9">
        <w:rPr>
          <w:rFonts w:ascii="Times New Roman" w:hAnsi="Times New Roman" w:cs="Times New Roman"/>
          <w:sz w:val="24"/>
          <w:lang w:val="en-US" w:eastAsia="zh-TW"/>
        </w:rPr>
        <w:t xml:space="preserve">shall </w:t>
      </w:r>
      <w:r w:rsidRPr="006144CB">
        <w:rPr>
          <w:rFonts w:ascii="Times New Roman" w:hAnsi="Times New Roman" w:cs="Times New Roman" w:hint="eastAsia"/>
          <w:sz w:val="24"/>
          <w:lang w:val="en-US" w:eastAsia="zh-TW"/>
        </w:rPr>
        <w:t>refund to Buyer the Dep</w:t>
      </w:r>
      <w:r w:rsidRPr="006144CB">
        <w:rPr>
          <w:rFonts w:ascii="Times New Roman" w:hAnsi="Times New Roman" w:cs="Times New Roman"/>
          <w:sz w:val="24"/>
          <w:lang w:val="en-US" w:eastAsia="zh-TW"/>
        </w:rPr>
        <w:t>osit; or</w:t>
      </w:r>
    </w:p>
    <w:p w14:paraId="64BC0BD4" w14:textId="54829014" w:rsidR="00856AEE" w:rsidRPr="00D1175F" w:rsidRDefault="006144CB" w:rsidP="00E53F88">
      <w:pPr>
        <w:pStyle w:val="Paragraph"/>
        <w:numPr>
          <w:ilvl w:val="5"/>
          <w:numId w:val="4"/>
        </w:numPr>
        <w:spacing w:after="240" w:line="240" w:lineRule="auto"/>
        <w:ind w:left="1134" w:hanging="425"/>
        <w:rPr>
          <w:rFonts w:ascii="Times New Roman" w:hAnsi="Times New Roman" w:cs="Times New Roman"/>
          <w:sz w:val="24"/>
          <w:lang w:val="en-US" w:eastAsia="zh-TW"/>
        </w:rPr>
      </w:pPr>
      <w:r w:rsidRPr="006144CB">
        <w:rPr>
          <w:rFonts w:ascii="Times New Roman" w:hAnsi="Times New Roman" w:cs="Times New Roman" w:hint="eastAsia"/>
          <w:sz w:val="24"/>
          <w:lang w:val="en-US" w:eastAsia="zh-TW"/>
        </w:rPr>
        <w:t xml:space="preserve">Seller receives a Discontinuation Notice (as defined in Section 2.6(b)), </w:t>
      </w:r>
      <w:r w:rsidR="000966E9" w:rsidRPr="000966E9">
        <w:rPr>
          <w:rFonts w:ascii="Times New Roman" w:hAnsi="Times New Roman" w:cs="Times New Roman"/>
          <w:sz w:val="24"/>
          <w:lang w:val="en-US" w:eastAsia="zh-TW"/>
        </w:rPr>
        <w:t>Escrow Agent shall refund to Buyer the Deposit</w:t>
      </w:r>
      <w:r w:rsidRPr="006144CB">
        <w:rPr>
          <w:rFonts w:ascii="Times New Roman" w:hAnsi="Times New Roman" w:cs="Times New Roman" w:hint="eastAsia"/>
          <w:sz w:val="24"/>
          <w:lang w:val="en-US" w:eastAsia="zh-TW"/>
        </w:rPr>
        <w:t>.</w:t>
      </w:r>
    </w:p>
    <w:p w14:paraId="06286CD2" w14:textId="16203DB8" w:rsidR="00856AEE" w:rsidRPr="00D10C5E" w:rsidRDefault="00AB5061" w:rsidP="00D10C5E">
      <w:pPr>
        <w:pStyle w:val="Paragraph"/>
        <w:spacing w:before="0" w:after="240" w:line="240" w:lineRule="auto"/>
        <w:rPr>
          <w:rFonts w:ascii="Times New Roman" w:hAnsi="Times New Roman" w:cs="Times New Roman"/>
          <w:sz w:val="24"/>
          <w:lang w:val="en-US"/>
        </w:rPr>
      </w:pPr>
      <w:r>
        <w:rPr>
          <w:rFonts w:ascii="Times New Roman" w:hAnsi="Times New Roman" w:cs="Times New Roman"/>
          <w:sz w:val="24"/>
          <w:lang w:val="en-US"/>
        </w:rPr>
        <w:lastRenderedPageBreak/>
        <w:t>U</w:t>
      </w:r>
      <w:r w:rsidR="00977C9E">
        <w:rPr>
          <w:rFonts w:ascii="Times New Roman" w:hAnsi="Times New Roman" w:cs="Times New Roman"/>
          <w:sz w:val="24"/>
          <w:lang w:val="en-US"/>
        </w:rPr>
        <w:t>pon delivery by Buyer of the Confirmation Notice, the Deposit will be</w:t>
      </w:r>
      <w:r w:rsidR="00605530">
        <w:rPr>
          <w:rFonts w:ascii="Times New Roman" w:hAnsi="Times New Roman" w:cs="Times New Roman"/>
          <w:sz w:val="24"/>
          <w:lang w:val="en-US"/>
        </w:rPr>
        <w:t xml:space="preserve"> </w:t>
      </w:r>
      <w:r w:rsidR="009E08D6">
        <w:rPr>
          <w:rFonts w:ascii="Times New Roman" w:hAnsi="Times New Roman" w:cs="Times New Roman"/>
          <w:sz w:val="24"/>
          <w:lang w:val="en-US"/>
        </w:rPr>
        <w:t xml:space="preserve">non-refundable and shall be </w:t>
      </w:r>
      <w:r w:rsidR="00977C9E">
        <w:rPr>
          <w:rFonts w:ascii="Times New Roman" w:hAnsi="Times New Roman" w:cs="Times New Roman"/>
          <w:sz w:val="24"/>
          <w:lang w:val="en-US"/>
        </w:rPr>
        <w:t>applied toward the Purchase Price upon Seller tendering</w:t>
      </w:r>
      <w:r w:rsidR="00D10C5E">
        <w:rPr>
          <w:rFonts w:ascii="Times New Roman" w:hAnsi="Times New Roman" w:cs="Times New Roman"/>
          <w:sz w:val="24"/>
          <w:lang w:val="en-US"/>
        </w:rPr>
        <w:t xml:space="preserve"> </w:t>
      </w:r>
      <w:r>
        <w:rPr>
          <w:rFonts w:ascii="Times New Roman" w:hAnsi="Times New Roman" w:cs="Times New Roman"/>
          <w:sz w:val="24"/>
          <w:lang w:val="en-US" w:eastAsia="zh-TW"/>
        </w:rPr>
        <w:t>the</w:t>
      </w:r>
      <w:r w:rsidR="00977C9E">
        <w:rPr>
          <w:rFonts w:ascii="Times New Roman" w:hAnsi="Times New Roman" w:cs="Times New Roman"/>
          <w:sz w:val="24"/>
          <w:lang w:val="en-US"/>
        </w:rPr>
        <w:t xml:space="preserve"> Aircraft for delivery to Buyer in the Delivery Condition and in compliance with the requirements of the Aircraft Purchase Agreement</w:t>
      </w:r>
      <w:r w:rsidR="009E08D6">
        <w:rPr>
          <w:rFonts w:ascii="Times New Roman" w:hAnsi="Times New Roman" w:cs="Times New Roman"/>
          <w:sz w:val="24"/>
          <w:lang w:val="en-US"/>
        </w:rPr>
        <w:t xml:space="preserve"> or the Deposit shall be released to Seller subject to the terms and conditions of the Aircraft Purchase Agreement</w:t>
      </w:r>
      <w:r w:rsidR="00D10C5E">
        <w:rPr>
          <w:rFonts w:ascii="Times New Roman" w:hAnsi="Times New Roman" w:cs="Times New Roman" w:hint="eastAsia"/>
          <w:sz w:val="24"/>
          <w:lang w:val="en-US" w:eastAsia="zh-CN"/>
        </w:rPr>
        <w:t>.</w:t>
      </w:r>
    </w:p>
    <w:p w14:paraId="57E35C13" w14:textId="77777777" w:rsidR="00856AEE" w:rsidRDefault="00977C9E">
      <w:pPr>
        <w:pStyle w:val="StyleAOHead1Before0ptAfter12pt"/>
        <w:spacing w:line="240" w:lineRule="auto"/>
        <w:rPr>
          <w:rFonts w:ascii="Times New Roman" w:hAnsi="Times New Roman" w:cs="Times New Roman"/>
          <w:sz w:val="24"/>
          <w:szCs w:val="24"/>
        </w:rPr>
      </w:pPr>
      <w:bookmarkStart w:id="10" w:name="_Ref300751552"/>
      <w:r>
        <w:rPr>
          <w:rFonts w:ascii="Times New Roman" w:hAnsi="Times New Roman" w:cs="Times New Roman"/>
          <w:sz w:val="24"/>
          <w:szCs w:val="24"/>
        </w:rPr>
        <w:t>Technical Terms</w:t>
      </w:r>
      <w:bookmarkEnd w:id="10"/>
    </w:p>
    <w:p w14:paraId="4850300D" w14:textId="77777777" w:rsidR="00856AEE" w:rsidRDefault="00977C9E">
      <w:pPr>
        <w:pStyle w:val="AOHead2"/>
        <w:spacing w:before="0" w:after="240" w:line="240" w:lineRule="auto"/>
        <w:rPr>
          <w:szCs w:val="24"/>
        </w:rPr>
      </w:pPr>
      <w:r>
        <w:rPr>
          <w:szCs w:val="24"/>
        </w:rPr>
        <w:t>Delivery Location</w:t>
      </w:r>
    </w:p>
    <w:p w14:paraId="475032D2" w14:textId="4EB3D490" w:rsidR="00856AEE" w:rsidRDefault="00F36B7A">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Gulfstream facility at S</w:t>
      </w:r>
      <w:r>
        <w:rPr>
          <w:rFonts w:ascii="Times New Roman" w:hAnsi="Times New Roman" w:cs="Times New Roman" w:hint="eastAsia"/>
          <w:sz w:val="24"/>
          <w:lang w:eastAsia="zh-CN"/>
        </w:rPr>
        <w:t>av</w:t>
      </w:r>
      <w:r>
        <w:rPr>
          <w:rFonts w:ascii="Times New Roman" w:hAnsi="Times New Roman" w:cs="Times New Roman"/>
          <w:sz w:val="24"/>
        </w:rPr>
        <w:t>ana</w:t>
      </w:r>
      <w:r w:rsidR="00515A15">
        <w:rPr>
          <w:rFonts w:ascii="Times New Roman" w:hAnsi="Times New Roman" w:cs="Times New Roman"/>
          <w:sz w:val="24"/>
        </w:rPr>
        <w:t xml:space="preserve">, the </w:t>
      </w:r>
      <w:r>
        <w:rPr>
          <w:rFonts w:ascii="Times New Roman" w:hAnsi="Times New Roman" w:cs="Times New Roman"/>
          <w:sz w:val="24"/>
        </w:rPr>
        <w:t>United States</w:t>
      </w:r>
      <w:r w:rsidR="00515A15">
        <w:rPr>
          <w:rFonts w:ascii="Times New Roman" w:hAnsi="Times New Roman" w:cs="Times New Roman"/>
          <w:sz w:val="24"/>
        </w:rPr>
        <w:t xml:space="preserve"> </w:t>
      </w:r>
      <w:r w:rsidR="00977C9E">
        <w:rPr>
          <w:rFonts w:ascii="Times New Roman" w:hAnsi="Times New Roman" w:cs="Times New Roman" w:hint="eastAsia"/>
          <w:sz w:val="24"/>
          <w:lang w:eastAsia="zh-TW"/>
        </w:rPr>
        <w:t xml:space="preserve">(the </w:t>
      </w:r>
      <w:r w:rsidR="00977C9E">
        <w:rPr>
          <w:rFonts w:ascii="Times New Roman" w:hAnsi="Times New Roman" w:cs="Times New Roman"/>
          <w:sz w:val="24"/>
          <w:lang w:eastAsia="zh-TW"/>
        </w:rPr>
        <w:t>“</w:t>
      </w:r>
      <w:r w:rsidR="00977C9E">
        <w:rPr>
          <w:rFonts w:ascii="Times New Roman" w:hAnsi="Times New Roman" w:cs="Times New Roman" w:hint="eastAsia"/>
          <w:b/>
          <w:bCs/>
          <w:sz w:val="24"/>
          <w:lang w:eastAsia="zh-TW"/>
        </w:rPr>
        <w:t>Delivery Location</w:t>
      </w:r>
      <w:r w:rsidR="00977C9E">
        <w:rPr>
          <w:rFonts w:ascii="Times New Roman" w:hAnsi="Times New Roman" w:cs="Times New Roman"/>
          <w:sz w:val="24"/>
          <w:lang w:eastAsia="zh-TW"/>
        </w:rPr>
        <w:t>”</w:t>
      </w:r>
      <w:r w:rsidR="00977C9E">
        <w:rPr>
          <w:rFonts w:ascii="Times New Roman" w:hAnsi="Times New Roman" w:cs="Times New Roman" w:hint="eastAsia"/>
          <w:sz w:val="24"/>
          <w:lang w:eastAsia="zh-TW"/>
        </w:rPr>
        <w:t>)</w:t>
      </w:r>
      <w:r w:rsidR="008B7B70">
        <w:rPr>
          <w:rFonts w:ascii="Times New Roman" w:hAnsi="Times New Roman" w:cs="Times New Roman"/>
          <w:sz w:val="24"/>
          <w:lang w:eastAsia="zh-TW"/>
        </w:rPr>
        <w:t>.</w:t>
      </w:r>
    </w:p>
    <w:p w14:paraId="1038A427" w14:textId="77777777" w:rsidR="00856AEE" w:rsidRDefault="00977C9E">
      <w:pPr>
        <w:pStyle w:val="AOHead2"/>
        <w:spacing w:before="0" w:after="240" w:line="240" w:lineRule="auto"/>
        <w:rPr>
          <w:szCs w:val="24"/>
        </w:rPr>
      </w:pPr>
      <w:r>
        <w:rPr>
          <w:szCs w:val="24"/>
        </w:rPr>
        <w:t>Delivery Condition</w:t>
      </w:r>
    </w:p>
    <w:p w14:paraId="67FE300D" w14:textId="54FDA7D2"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The Aircraft will be delivered by Seller in </w:t>
      </w:r>
      <w:r>
        <w:rPr>
          <w:rFonts w:ascii="Times New Roman" w:hAnsi="Times New Roman" w:cs="Times New Roman" w:hint="eastAsia"/>
          <w:sz w:val="24"/>
          <w:lang w:eastAsia="zh-TW"/>
        </w:rPr>
        <w:t xml:space="preserve">the condition set out in Appendix </w:t>
      </w:r>
      <w:r w:rsidR="00234688">
        <w:rPr>
          <w:rFonts w:ascii="Times New Roman" w:hAnsi="Times New Roman" w:cs="Times New Roman"/>
          <w:sz w:val="24"/>
          <w:lang w:eastAsia="zh-TW"/>
        </w:rPr>
        <w:t>A</w:t>
      </w:r>
      <w:r w:rsidR="00234688">
        <w:rPr>
          <w:rFonts w:ascii="Times New Roman" w:hAnsi="Times New Roman" w:cs="Times New Roman" w:hint="eastAsia"/>
          <w:sz w:val="24"/>
          <w:lang w:eastAsia="zh-TW"/>
        </w:rPr>
        <w:t xml:space="preserve"> </w:t>
      </w:r>
      <w:r>
        <w:rPr>
          <w:rFonts w:ascii="Times New Roman" w:hAnsi="Times New Roman" w:cs="Times New Roman" w:hint="eastAsia"/>
          <w:sz w:val="24"/>
          <w:lang w:eastAsia="zh-TW"/>
        </w:rPr>
        <w:t xml:space="preserve">(the </w:t>
      </w:r>
      <w:r>
        <w:rPr>
          <w:rFonts w:ascii="Times New Roman" w:hAnsi="Times New Roman" w:cs="Times New Roman"/>
          <w:b/>
          <w:bCs/>
          <w:sz w:val="24"/>
          <w:lang w:eastAsia="zh-TW"/>
        </w:rPr>
        <w:t>"</w:t>
      </w:r>
      <w:r>
        <w:rPr>
          <w:rFonts w:ascii="Times New Roman" w:hAnsi="Times New Roman" w:cs="Times New Roman" w:hint="eastAsia"/>
          <w:b/>
          <w:bCs/>
          <w:sz w:val="24"/>
          <w:lang w:eastAsia="zh-TW"/>
        </w:rPr>
        <w:t>Delivery Condition</w:t>
      </w:r>
      <w:r>
        <w:rPr>
          <w:rFonts w:ascii="Times New Roman" w:hAnsi="Times New Roman" w:cs="Times New Roman"/>
          <w:b/>
          <w:bCs/>
          <w:sz w:val="24"/>
          <w:lang w:eastAsia="zh-TW"/>
        </w:rPr>
        <w:t>"</w:t>
      </w:r>
      <w:r>
        <w:rPr>
          <w:rFonts w:ascii="Times New Roman" w:hAnsi="Times New Roman" w:cs="Times New Roman" w:hint="eastAsia"/>
          <w:sz w:val="24"/>
          <w:lang w:eastAsia="zh-TW"/>
        </w:rPr>
        <w:t>)</w:t>
      </w:r>
      <w:r>
        <w:rPr>
          <w:rFonts w:ascii="Times New Roman" w:hAnsi="Times New Roman" w:cs="Times New Roman"/>
          <w:sz w:val="24"/>
        </w:rPr>
        <w:t xml:space="preserve"> at the Delivery Location to Buyer. </w:t>
      </w:r>
    </w:p>
    <w:p w14:paraId="1D86524B" w14:textId="77777777" w:rsidR="00856AEE" w:rsidRDefault="00977C9E">
      <w:pPr>
        <w:pStyle w:val="AOHead2"/>
        <w:spacing w:before="0" w:after="240" w:line="240" w:lineRule="auto"/>
        <w:rPr>
          <w:szCs w:val="24"/>
        </w:rPr>
      </w:pPr>
      <w:r>
        <w:rPr>
          <w:rFonts w:eastAsia="PMingLiU" w:hint="eastAsia"/>
          <w:szCs w:val="24"/>
          <w:lang w:eastAsia="zh-TW"/>
        </w:rPr>
        <w:t>Transfer of Title</w:t>
      </w:r>
    </w:p>
    <w:p w14:paraId="450FCC7B" w14:textId="076518C4" w:rsidR="00856AEE" w:rsidRDefault="00977C9E">
      <w:pPr>
        <w:pStyle w:val="AOHead2"/>
        <w:numPr>
          <w:ilvl w:val="0"/>
          <w:numId w:val="0"/>
        </w:numPr>
        <w:spacing w:before="0" w:after="240" w:line="240" w:lineRule="auto"/>
        <w:ind w:left="720"/>
        <w:rPr>
          <w:szCs w:val="24"/>
          <w:u w:val="none"/>
        </w:rPr>
      </w:pPr>
      <w:r>
        <w:rPr>
          <w:rFonts w:eastAsia="PMingLiU"/>
          <w:szCs w:val="24"/>
          <w:u w:val="none"/>
          <w:lang w:eastAsia="zh-TW"/>
        </w:rPr>
        <w:t xml:space="preserve">Seller will transfer to Buyer good and marketable title to </w:t>
      </w:r>
      <w:r w:rsidR="00234688">
        <w:rPr>
          <w:rFonts w:eastAsia="PMingLiU"/>
          <w:szCs w:val="24"/>
          <w:u w:val="none"/>
          <w:lang w:eastAsia="zh-TW"/>
        </w:rPr>
        <w:t xml:space="preserve">the </w:t>
      </w:r>
      <w:r>
        <w:rPr>
          <w:rFonts w:eastAsia="PMingLiU"/>
          <w:szCs w:val="24"/>
          <w:u w:val="none"/>
          <w:lang w:eastAsia="zh-TW"/>
        </w:rPr>
        <w:t xml:space="preserve">Aircraft free and clear of all </w:t>
      </w:r>
      <w:r>
        <w:rPr>
          <w:rFonts w:eastAsia="PMingLiU" w:hint="eastAsia"/>
          <w:szCs w:val="24"/>
          <w:u w:val="none"/>
          <w:lang w:eastAsia="zh-TW"/>
        </w:rPr>
        <w:t>liens.</w:t>
      </w:r>
      <w:r>
        <w:rPr>
          <w:rFonts w:eastAsia="PMingLiU"/>
          <w:szCs w:val="24"/>
          <w:u w:val="none"/>
          <w:lang w:eastAsia="zh-TW"/>
        </w:rPr>
        <w:t xml:space="preserve"> </w:t>
      </w:r>
    </w:p>
    <w:p w14:paraId="303FC537" w14:textId="77777777" w:rsidR="00856AEE" w:rsidRDefault="00977C9E">
      <w:pPr>
        <w:pStyle w:val="AOHead2"/>
        <w:spacing w:before="0" w:after="240" w:line="240" w:lineRule="auto"/>
        <w:rPr>
          <w:rFonts w:eastAsia="PMingLiU"/>
          <w:szCs w:val="24"/>
          <w:lang w:eastAsia="zh-TW"/>
        </w:rPr>
      </w:pPr>
      <w:r>
        <w:rPr>
          <w:rFonts w:eastAsia="PMingLiU"/>
          <w:szCs w:val="24"/>
          <w:lang w:eastAsia="zh-TW"/>
        </w:rPr>
        <w:t>De-Registration and Registration</w:t>
      </w:r>
    </w:p>
    <w:p w14:paraId="197DA946" w14:textId="7C47105C" w:rsidR="00856AEE" w:rsidRDefault="00977C9E">
      <w:pPr>
        <w:spacing w:after="240"/>
        <w:ind w:left="720"/>
        <w:jc w:val="both"/>
        <w:rPr>
          <w:rFonts w:ascii="Times New Roman" w:hAnsi="Times New Roman"/>
          <w:szCs w:val="24"/>
        </w:rPr>
      </w:pPr>
      <w:r>
        <w:rPr>
          <w:rFonts w:ascii="Times New Roman" w:eastAsia="PMingLiU" w:hAnsi="Times New Roman"/>
          <w:szCs w:val="24"/>
          <w:lang w:eastAsia="zh-TW"/>
        </w:rPr>
        <w:t xml:space="preserve">Upon delivery of </w:t>
      </w:r>
      <w:r w:rsidR="00DC738B" w:rsidRPr="0020444F">
        <w:rPr>
          <w:rFonts w:ascii="Times New Roman" w:eastAsia="PMingLiU" w:hAnsi="Times New Roman"/>
          <w:szCs w:val="24"/>
          <w:lang w:eastAsia="zh-TW"/>
        </w:rPr>
        <w:t>the</w:t>
      </w:r>
      <w:r>
        <w:rPr>
          <w:rFonts w:ascii="Times New Roman" w:eastAsia="PMingLiU" w:hAnsi="Times New Roman"/>
          <w:szCs w:val="24"/>
          <w:lang w:eastAsia="zh-TW"/>
        </w:rPr>
        <w:t xml:space="preserve"> Aircraft to Buyer, </w:t>
      </w:r>
      <w:r>
        <w:rPr>
          <w:rFonts w:ascii="Times New Roman" w:hAnsi="Times New Roman"/>
          <w:szCs w:val="24"/>
        </w:rPr>
        <w:t xml:space="preserve">Seller will (at its own cost) cause </w:t>
      </w:r>
      <w:r w:rsidR="006771B3">
        <w:rPr>
          <w:rFonts w:ascii="Times New Roman" w:hAnsi="Times New Roman"/>
          <w:szCs w:val="24"/>
        </w:rPr>
        <w:t>the</w:t>
      </w:r>
      <w:r>
        <w:rPr>
          <w:rFonts w:ascii="Times New Roman" w:hAnsi="Times New Roman"/>
          <w:szCs w:val="24"/>
        </w:rPr>
        <w:t xml:space="preserve"> Aircraft to be de-registered from the aviation authority's register, and</w:t>
      </w:r>
      <w:r>
        <w:rPr>
          <w:rFonts w:ascii="Times New Roman" w:eastAsia="PMingLiU" w:hAnsi="Times New Roman"/>
          <w:szCs w:val="24"/>
          <w:lang w:eastAsia="zh-TW"/>
        </w:rPr>
        <w:t xml:space="preserve"> Buyer will be responsible (at its own cost) for the re-</w:t>
      </w:r>
      <w:proofErr w:type="gramStart"/>
      <w:r>
        <w:rPr>
          <w:rFonts w:ascii="Times New Roman" w:eastAsia="PMingLiU" w:hAnsi="Times New Roman"/>
          <w:szCs w:val="24"/>
          <w:lang w:eastAsia="zh-TW"/>
        </w:rPr>
        <w:t>registration</w:t>
      </w:r>
      <w:proofErr w:type="gramEnd"/>
      <w:r>
        <w:rPr>
          <w:rFonts w:ascii="Times New Roman" w:eastAsia="PMingLiU" w:hAnsi="Times New Roman"/>
          <w:szCs w:val="24"/>
          <w:lang w:eastAsia="zh-TW"/>
        </w:rPr>
        <w:t xml:space="preserve"> or any other filings required of </w:t>
      </w:r>
      <w:r w:rsidR="00234688">
        <w:rPr>
          <w:rFonts w:ascii="Times New Roman" w:eastAsia="PMingLiU" w:hAnsi="Times New Roman"/>
          <w:szCs w:val="24"/>
          <w:lang w:eastAsia="zh-TW"/>
        </w:rPr>
        <w:t xml:space="preserve">the </w:t>
      </w:r>
      <w:r>
        <w:rPr>
          <w:rFonts w:ascii="Times New Roman" w:eastAsia="PMingLiU" w:hAnsi="Times New Roman"/>
          <w:szCs w:val="24"/>
          <w:lang w:eastAsia="zh-TW"/>
        </w:rPr>
        <w:t>Aircraft</w:t>
      </w:r>
      <w:r>
        <w:rPr>
          <w:rFonts w:ascii="Times New Roman" w:hAnsi="Times New Roman"/>
          <w:szCs w:val="24"/>
        </w:rPr>
        <w:t>.</w:t>
      </w:r>
    </w:p>
    <w:p w14:paraId="04D39130" w14:textId="77777777" w:rsidR="00856AEE" w:rsidRPr="00515A15" w:rsidRDefault="00977C9E">
      <w:pPr>
        <w:pStyle w:val="AOHead2"/>
        <w:spacing w:before="0" w:after="240" w:line="240" w:lineRule="auto"/>
        <w:rPr>
          <w:szCs w:val="24"/>
        </w:rPr>
      </w:pPr>
      <w:r w:rsidRPr="00515A15">
        <w:rPr>
          <w:szCs w:val="24"/>
        </w:rPr>
        <w:t>Manufacturer and Vendor Warranties</w:t>
      </w:r>
    </w:p>
    <w:p w14:paraId="43759F1A" w14:textId="46EEACE5" w:rsidR="00856AEE" w:rsidRDefault="00977C9E">
      <w:pPr>
        <w:pStyle w:val="Paragraph"/>
        <w:spacing w:before="0" w:after="240" w:line="240" w:lineRule="auto"/>
        <w:rPr>
          <w:rFonts w:ascii="Times New Roman" w:hAnsi="Times New Roman" w:cs="Times New Roman"/>
          <w:sz w:val="24"/>
          <w:lang w:eastAsia="zh-TW"/>
        </w:rPr>
      </w:pPr>
      <w:r w:rsidRPr="001F31E4">
        <w:rPr>
          <w:rFonts w:ascii="Times New Roman" w:hAnsi="Times New Roman" w:cs="Times New Roman"/>
          <w:sz w:val="24"/>
          <w:lang w:eastAsia="zh-TW"/>
        </w:rPr>
        <w:t xml:space="preserve">Upon delivery of </w:t>
      </w:r>
      <w:r w:rsidR="00234688" w:rsidRPr="001F31E4">
        <w:rPr>
          <w:rFonts w:ascii="Times New Roman" w:hAnsi="Times New Roman" w:cs="Times New Roman"/>
          <w:sz w:val="24"/>
          <w:lang w:eastAsia="zh-TW"/>
        </w:rPr>
        <w:t xml:space="preserve">the </w:t>
      </w:r>
      <w:r w:rsidRPr="001F31E4">
        <w:rPr>
          <w:rFonts w:ascii="Times New Roman" w:hAnsi="Times New Roman" w:cs="Times New Roman"/>
          <w:sz w:val="24"/>
          <w:lang w:eastAsia="zh-TW"/>
        </w:rPr>
        <w:t xml:space="preserve">Aircraft, </w:t>
      </w:r>
      <w:r w:rsidRPr="001F31E4">
        <w:rPr>
          <w:rFonts w:ascii="Times New Roman" w:hAnsi="Times New Roman" w:cs="Times New Roman"/>
          <w:sz w:val="24"/>
        </w:rPr>
        <w:t>Seller will permanently</w:t>
      </w:r>
      <w:r w:rsidR="001817C6" w:rsidRPr="001F31E4">
        <w:rPr>
          <w:rFonts w:ascii="Times New Roman" w:hAnsi="Times New Roman" w:cs="Times New Roman"/>
          <w:sz w:val="24"/>
        </w:rPr>
        <w:t xml:space="preserve"> </w:t>
      </w:r>
      <w:r w:rsidRPr="001F31E4">
        <w:rPr>
          <w:rFonts w:ascii="Times New Roman" w:hAnsi="Times New Roman" w:cs="Times New Roman"/>
          <w:sz w:val="24"/>
        </w:rPr>
        <w:t xml:space="preserve">assign to Buyer all the assignable </w:t>
      </w:r>
      <w:r w:rsidRPr="001F31E4">
        <w:rPr>
          <w:rFonts w:ascii="Times New Roman" w:hAnsi="Times New Roman" w:cs="Times New Roman"/>
          <w:sz w:val="24"/>
          <w:lang w:eastAsia="zh-TW"/>
        </w:rPr>
        <w:t xml:space="preserve">warranties and indemnities given by the relevant </w:t>
      </w:r>
      <w:r w:rsidRPr="001F31E4">
        <w:rPr>
          <w:rFonts w:ascii="Times New Roman" w:hAnsi="Times New Roman" w:cs="Times New Roman"/>
          <w:sz w:val="24"/>
        </w:rPr>
        <w:t>manufacturer</w:t>
      </w:r>
      <w:r w:rsidRPr="001F31E4">
        <w:rPr>
          <w:rFonts w:ascii="Times New Roman" w:hAnsi="Times New Roman" w:cs="Times New Roman"/>
          <w:sz w:val="24"/>
          <w:lang w:eastAsia="zh-TW"/>
        </w:rPr>
        <w:t>s and vendors</w:t>
      </w:r>
      <w:r w:rsidRPr="001F31E4">
        <w:rPr>
          <w:rFonts w:ascii="Times New Roman" w:hAnsi="Times New Roman" w:cs="Times New Roman"/>
          <w:sz w:val="24"/>
        </w:rPr>
        <w:t xml:space="preserve"> </w:t>
      </w:r>
      <w:r w:rsidRPr="001F31E4">
        <w:rPr>
          <w:rFonts w:ascii="Times New Roman" w:hAnsi="Times New Roman" w:cs="Times New Roman"/>
          <w:sz w:val="24"/>
          <w:lang w:eastAsia="zh-TW"/>
        </w:rPr>
        <w:t xml:space="preserve">with respect to </w:t>
      </w:r>
      <w:r w:rsidR="00234688" w:rsidRPr="001F31E4">
        <w:rPr>
          <w:rFonts w:ascii="Times New Roman" w:hAnsi="Times New Roman" w:cs="Times New Roman"/>
          <w:sz w:val="24"/>
          <w:lang w:eastAsia="zh-TW"/>
        </w:rPr>
        <w:t xml:space="preserve">the </w:t>
      </w:r>
      <w:r w:rsidRPr="001F31E4">
        <w:rPr>
          <w:rFonts w:ascii="Times New Roman" w:hAnsi="Times New Roman" w:cs="Times New Roman"/>
          <w:sz w:val="24"/>
          <w:lang w:eastAsia="zh-TW"/>
        </w:rPr>
        <w:t>Aircraft.</w:t>
      </w:r>
      <w:r>
        <w:rPr>
          <w:rFonts w:ascii="Times New Roman" w:hAnsi="Times New Roman" w:cs="Times New Roman"/>
          <w:sz w:val="24"/>
          <w:lang w:eastAsia="zh-TW"/>
        </w:rPr>
        <w:t xml:space="preserve"> </w:t>
      </w:r>
    </w:p>
    <w:p w14:paraId="59DCAC5B" w14:textId="77777777" w:rsidR="00856AEE" w:rsidRDefault="00977C9E">
      <w:pPr>
        <w:pStyle w:val="AOHead2"/>
        <w:spacing w:before="0" w:after="240" w:line="240" w:lineRule="auto"/>
        <w:rPr>
          <w:szCs w:val="24"/>
        </w:rPr>
      </w:pPr>
      <w:bookmarkStart w:id="11" w:name="_DV_M127"/>
      <w:bookmarkEnd w:id="11"/>
      <w:r>
        <w:rPr>
          <w:szCs w:val="24"/>
        </w:rPr>
        <w:t>Preliminary Inspection</w:t>
      </w:r>
    </w:p>
    <w:p w14:paraId="01CD08DD" w14:textId="53762406" w:rsidR="00856AEE" w:rsidRDefault="00977C9E">
      <w:pPr>
        <w:ind w:left="709"/>
        <w:jc w:val="both"/>
        <w:rPr>
          <w:rFonts w:ascii="Times New Roman" w:eastAsia="PMingLiU" w:hAnsi="Times New Roman"/>
          <w:szCs w:val="24"/>
          <w:lang w:eastAsia="zh-CN"/>
        </w:rPr>
      </w:pPr>
      <w:r>
        <w:rPr>
          <w:rFonts w:ascii="Times New Roman" w:eastAsia="PMingLiU" w:hAnsi="Times New Roman"/>
          <w:szCs w:val="24"/>
          <w:lang w:eastAsia="zh-TW"/>
        </w:rPr>
        <w:t xml:space="preserve">Seller will procure an inspection of </w:t>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by Buyer within </w:t>
      </w:r>
      <w:r w:rsidR="00D1175F">
        <w:rPr>
          <w:rFonts w:ascii="Times New Roman" w:hAnsi="Times New Roman"/>
          <w:szCs w:val="24"/>
        </w:rPr>
        <w:t>five (5) business</w:t>
      </w:r>
      <w:r w:rsidR="006144CB">
        <w:rPr>
          <w:rFonts w:ascii="Times New Roman" w:hAnsi="Times New Roman"/>
          <w:szCs w:val="24"/>
        </w:rPr>
        <w:t xml:space="preserve"> </w:t>
      </w:r>
      <w:r>
        <w:rPr>
          <w:rFonts w:ascii="Times New Roman" w:eastAsia="PMingLiU" w:hAnsi="Times New Roman"/>
          <w:szCs w:val="24"/>
          <w:lang w:eastAsia="zh-TW"/>
        </w:rPr>
        <w:t xml:space="preserve">days of </w:t>
      </w:r>
      <w:r>
        <w:rPr>
          <w:rFonts w:ascii="Times New Roman" w:eastAsia="PMingLiU" w:hAnsi="Times New Roman" w:hint="eastAsia"/>
          <w:szCs w:val="24"/>
          <w:lang w:eastAsia="zh-TW"/>
        </w:rPr>
        <w:t>Seller</w:t>
      </w:r>
      <w:r>
        <w:rPr>
          <w:rFonts w:ascii="Times New Roman" w:eastAsia="PMingLiU" w:hAnsi="Times New Roman"/>
          <w:szCs w:val="24"/>
          <w:lang w:eastAsia="zh-TW"/>
        </w:rPr>
        <w:t>’</w:t>
      </w:r>
      <w:r>
        <w:rPr>
          <w:rFonts w:ascii="Times New Roman" w:eastAsia="PMingLiU" w:hAnsi="Times New Roman" w:hint="eastAsia"/>
          <w:szCs w:val="24"/>
          <w:lang w:eastAsia="zh-TW"/>
        </w:rPr>
        <w:t xml:space="preserve">s </w:t>
      </w:r>
      <w:r w:rsidR="006144CB">
        <w:rPr>
          <w:rFonts w:ascii="Times New Roman" w:eastAsia="PMingLiU" w:hAnsi="Times New Roman"/>
          <w:szCs w:val="24"/>
          <w:lang w:eastAsia="zh-TW"/>
        </w:rPr>
        <w:t>execution</w:t>
      </w:r>
      <w:r w:rsidR="006144CB">
        <w:rPr>
          <w:rFonts w:ascii="Times New Roman" w:eastAsia="PMingLiU" w:hAnsi="Times New Roman" w:hint="eastAsia"/>
          <w:szCs w:val="24"/>
          <w:lang w:eastAsia="zh-TW"/>
        </w:rPr>
        <w:t xml:space="preserve"> </w:t>
      </w:r>
      <w:r>
        <w:rPr>
          <w:rFonts w:ascii="Times New Roman" w:eastAsia="PMingLiU" w:hAnsi="Times New Roman" w:hint="eastAsia"/>
          <w:szCs w:val="24"/>
          <w:lang w:eastAsia="zh-TW"/>
        </w:rPr>
        <w:t xml:space="preserve">of </w:t>
      </w:r>
      <w:r>
        <w:rPr>
          <w:rFonts w:ascii="Times New Roman" w:eastAsia="PMingLiU" w:hAnsi="Times New Roman"/>
          <w:szCs w:val="24"/>
          <w:lang w:eastAsia="zh-TW"/>
        </w:rPr>
        <w:t xml:space="preserve">this Letter of Intent (the </w:t>
      </w:r>
      <w:r>
        <w:rPr>
          <w:rFonts w:ascii="Times New Roman" w:eastAsia="PMingLiU" w:hAnsi="Times New Roman"/>
          <w:b/>
          <w:bCs/>
          <w:szCs w:val="24"/>
          <w:lang w:eastAsia="zh-TW"/>
        </w:rPr>
        <w:t>"Preliminary Inspection"</w:t>
      </w:r>
      <w:r>
        <w:rPr>
          <w:rFonts w:ascii="Times New Roman" w:eastAsia="PMingLiU" w:hAnsi="Times New Roman"/>
          <w:szCs w:val="24"/>
          <w:lang w:eastAsia="zh-TW"/>
        </w:rPr>
        <w:t>). If following the Preliminary Inspection:</w:t>
      </w:r>
    </w:p>
    <w:p w14:paraId="31D9A5AE" w14:textId="77777777" w:rsidR="00856AEE" w:rsidRDefault="00856AEE">
      <w:pPr>
        <w:ind w:left="709"/>
        <w:jc w:val="both"/>
        <w:rPr>
          <w:rFonts w:ascii="Times New Roman" w:eastAsia="PMingLiU" w:hAnsi="Times New Roman"/>
          <w:szCs w:val="24"/>
          <w:lang w:eastAsia="zh-TW"/>
        </w:rPr>
      </w:pPr>
    </w:p>
    <w:p w14:paraId="05B5E22D" w14:textId="5919F8FC" w:rsidR="00856AEE" w:rsidRDefault="00977C9E">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(a)</w:t>
      </w:r>
      <w:r>
        <w:rPr>
          <w:rFonts w:ascii="Times New Roman" w:eastAsia="PMingLiU" w:hAnsi="Times New Roman"/>
          <w:szCs w:val="24"/>
          <w:lang w:eastAsia="zh-TW"/>
        </w:rPr>
        <w:tab/>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in a condition satisfactory to Buyer, then Buyer </w:t>
      </w:r>
      <w:r w:rsidR="00EA07F9">
        <w:rPr>
          <w:rFonts w:ascii="Times New Roman" w:eastAsia="PMingLiU" w:hAnsi="Times New Roman"/>
          <w:szCs w:val="24"/>
          <w:lang w:eastAsia="zh-TW"/>
        </w:rPr>
        <w:t>shall</w:t>
      </w:r>
      <w:r>
        <w:rPr>
          <w:rFonts w:ascii="Times New Roman" w:eastAsia="PMingLiU" w:hAnsi="Times New Roman"/>
          <w:szCs w:val="24"/>
          <w:lang w:eastAsia="zh-TW"/>
        </w:rPr>
        <w:t xml:space="preserve"> issue a Confirmation Notice to Seller within </w:t>
      </w:r>
      <w:r>
        <w:rPr>
          <w:rFonts w:ascii="Times New Roman" w:eastAsia="PMingLiU" w:hAnsi="Times New Roman" w:hint="eastAsia"/>
          <w:szCs w:val="24"/>
          <w:lang w:eastAsia="zh-TW"/>
        </w:rPr>
        <w:t>five (</w:t>
      </w:r>
      <w:r>
        <w:rPr>
          <w:rFonts w:ascii="Times New Roman" w:eastAsia="PMingLiU" w:hAnsi="Times New Roman"/>
          <w:szCs w:val="24"/>
          <w:lang w:eastAsia="zh-TW"/>
        </w:rPr>
        <w:t>5</w:t>
      </w:r>
      <w:r>
        <w:rPr>
          <w:rFonts w:ascii="Times New Roman" w:eastAsia="PMingLiU" w:hAnsi="Times New Roman" w:hint="eastAsia"/>
          <w:szCs w:val="24"/>
          <w:lang w:eastAsia="zh-TW"/>
        </w:rPr>
        <w:t>)</w:t>
      </w:r>
      <w:r>
        <w:rPr>
          <w:rFonts w:ascii="Times New Roman" w:eastAsia="PMingLiU" w:hAnsi="Times New Roman"/>
          <w:szCs w:val="24"/>
          <w:lang w:eastAsia="zh-TW"/>
        </w:rPr>
        <w:t xml:space="preserve"> business days of completing </w:t>
      </w:r>
      <w:r w:rsidR="00EA07F9">
        <w:rPr>
          <w:rFonts w:ascii="Times New Roman" w:eastAsia="PMingLiU" w:hAnsi="Times New Roman"/>
          <w:szCs w:val="24"/>
          <w:lang w:eastAsia="zh-TW"/>
        </w:rPr>
        <w:t>the</w:t>
      </w:r>
      <w:r>
        <w:rPr>
          <w:rFonts w:ascii="Times New Roman" w:eastAsia="PMingLiU" w:hAnsi="Times New Roman"/>
          <w:szCs w:val="24"/>
          <w:lang w:eastAsia="zh-TW"/>
        </w:rPr>
        <w:t xml:space="preserve"> Preliminary Inspection; </w:t>
      </w:r>
      <w:r w:rsidR="006144CB">
        <w:rPr>
          <w:rFonts w:ascii="Times New Roman" w:eastAsia="PMingLiU" w:hAnsi="Times New Roman"/>
          <w:szCs w:val="24"/>
          <w:lang w:eastAsia="zh-TW"/>
        </w:rPr>
        <w:t>or</w:t>
      </w:r>
    </w:p>
    <w:p w14:paraId="2DB29A49" w14:textId="77777777" w:rsidR="00856AEE" w:rsidRDefault="00856AEE">
      <w:pPr>
        <w:ind w:left="709"/>
        <w:jc w:val="both"/>
        <w:rPr>
          <w:rFonts w:ascii="Times New Roman" w:eastAsia="PMingLiU" w:hAnsi="Times New Roman"/>
          <w:szCs w:val="24"/>
          <w:lang w:eastAsia="zh-TW"/>
        </w:rPr>
      </w:pPr>
    </w:p>
    <w:p w14:paraId="37D5B65D" w14:textId="16C1D019" w:rsidR="00856AEE" w:rsidRDefault="00977C9E">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(b)</w:t>
      </w:r>
      <w:r>
        <w:rPr>
          <w:rFonts w:ascii="Times New Roman" w:eastAsia="PMingLiU" w:hAnsi="Times New Roman"/>
          <w:szCs w:val="24"/>
          <w:lang w:eastAsia="zh-TW"/>
        </w:rPr>
        <w:tab/>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or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not in a condition satisfactory to Buyer, then Buyer may </w:t>
      </w:r>
      <w:r>
        <w:rPr>
          <w:rFonts w:ascii="Times New Roman" w:eastAsia="PMingLiU" w:hAnsi="Times New Roman" w:hint="eastAsia"/>
          <w:szCs w:val="24"/>
          <w:lang w:eastAsia="zh-TW"/>
        </w:rPr>
        <w:t>terminate</w:t>
      </w:r>
      <w:r>
        <w:rPr>
          <w:rFonts w:ascii="Times New Roman" w:eastAsia="PMingLiU" w:hAnsi="Times New Roman"/>
          <w:szCs w:val="24"/>
          <w:lang w:eastAsia="zh-TW"/>
        </w:rPr>
        <w:t xml:space="preserve"> the purchase of </w:t>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w:t>
      </w:r>
      <w:r>
        <w:rPr>
          <w:rFonts w:ascii="Times New Roman" w:hAnsi="Times New Roman"/>
        </w:rPr>
        <w:t xml:space="preserve">by sending written notice to Seller (the </w:t>
      </w:r>
      <w:r>
        <w:rPr>
          <w:rFonts w:ascii="Times New Roman" w:hAnsi="Times New Roman"/>
          <w:b/>
        </w:rPr>
        <w:t>"Discontinuation Notice"</w:t>
      </w:r>
      <w:r>
        <w:rPr>
          <w:rFonts w:ascii="Times New Roman" w:hAnsi="Times New Roman"/>
        </w:rPr>
        <w:t>) whereupon neither party will have any further liability towards the other with respect to</w:t>
      </w:r>
      <w:r w:rsidR="006144CB">
        <w:rPr>
          <w:rFonts w:ascii="Times New Roman" w:hAnsi="Times New Roman"/>
        </w:rPr>
        <w:t xml:space="preserve"> the </w:t>
      </w:r>
      <w:r>
        <w:rPr>
          <w:rFonts w:ascii="Times New Roman" w:hAnsi="Times New Roman"/>
        </w:rPr>
        <w:t xml:space="preserve">Aircraft except as expressly set out in </w:t>
      </w:r>
      <w:r>
        <w:rPr>
          <w:rFonts w:ascii="Times New Roman" w:hAnsi="Times New Roman"/>
          <w:lang w:eastAsia="zh-TW"/>
        </w:rPr>
        <w:t>S</w:t>
      </w:r>
      <w:r>
        <w:rPr>
          <w:rFonts w:ascii="Times New Roman" w:hAnsi="Times New Roman"/>
        </w:rPr>
        <w:t>ection 1.6.</w:t>
      </w:r>
    </w:p>
    <w:p w14:paraId="1CC1F171" w14:textId="77777777" w:rsidR="00856AEE" w:rsidRDefault="00977C9E">
      <w:pPr>
        <w:ind w:left="709"/>
        <w:jc w:val="both"/>
        <w:rPr>
          <w:rFonts w:ascii="Times New Roman" w:eastAsia="PMingLiU" w:hAnsi="Times New Roman"/>
          <w:szCs w:val="24"/>
          <w:lang w:eastAsia="zh-TW"/>
        </w:rPr>
      </w:pPr>
      <w:r>
        <w:rPr>
          <w:rFonts w:ascii="Times New Roman" w:eastAsia="PMingLiU" w:hAnsi="Times New Roman"/>
          <w:szCs w:val="24"/>
          <w:lang w:eastAsia="zh-TW"/>
        </w:rPr>
        <w:t xml:space="preserve"> </w:t>
      </w:r>
    </w:p>
    <w:p w14:paraId="575845DB" w14:textId="77777777" w:rsidR="00856AEE" w:rsidRDefault="00977C9E">
      <w:pPr>
        <w:pStyle w:val="AOHead2"/>
        <w:spacing w:before="0" w:after="240" w:line="240" w:lineRule="auto"/>
        <w:rPr>
          <w:szCs w:val="24"/>
        </w:rPr>
      </w:pPr>
      <w:r>
        <w:rPr>
          <w:szCs w:val="24"/>
        </w:rPr>
        <w:lastRenderedPageBreak/>
        <w:t>Pre-</w:t>
      </w:r>
      <w:r>
        <w:rPr>
          <w:rFonts w:hint="eastAsia"/>
          <w:szCs w:val="24"/>
          <w:lang w:val="en-US" w:eastAsia="zh-CN"/>
        </w:rPr>
        <w:t>Purchase</w:t>
      </w:r>
      <w:r>
        <w:rPr>
          <w:szCs w:val="24"/>
        </w:rPr>
        <w:t xml:space="preserve"> Inspection</w:t>
      </w:r>
    </w:p>
    <w:p w14:paraId="7BD8CC49" w14:textId="2B5B6759" w:rsidR="00856AEE" w:rsidRDefault="00977C9E">
      <w:pPr>
        <w:ind w:left="709"/>
        <w:jc w:val="both"/>
        <w:rPr>
          <w:rFonts w:ascii="Times New Roman" w:hAnsi="Times New Roman"/>
          <w:szCs w:val="24"/>
        </w:rPr>
      </w:pPr>
      <w:r>
        <w:rPr>
          <w:rFonts w:ascii="Times New Roman" w:eastAsia="PMingLiU" w:hAnsi="Times New Roman" w:hint="eastAsia"/>
          <w:szCs w:val="24"/>
          <w:lang w:eastAsia="zh-TW"/>
        </w:rPr>
        <w:t xml:space="preserve">In addition to </w:t>
      </w:r>
      <w:r>
        <w:rPr>
          <w:rFonts w:ascii="Times New Roman" w:eastAsia="PMingLiU" w:hAnsi="Times New Roman"/>
          <w:szCs w:val="24"/>
          <w:lang w:eastAsia="zh-TW"/>
        </w:rPr>
        <w:t>the</w:t>
      </w:r>
      <w:r>
        <w:rPr>
          <w:rFonts w:ascii="Times New Roman" w:eastAsia="PMingLiU" w:hAnsi="Times New Roman" w:hint="eastAsia"/>
          <w:szCs w:val="24"/>
          <w:lang w:eastAsia="zh-TW"/>
        </w:rPr>
        <w:t xml:space="preserve"> Preliminary Inspection,</w:t>
      </w:r>
      <w:r>
        <w:rPr>
          <w:rFonts w:ascii="Times New Roman" w:eastAsia="PMingLiU" w:hAnsi="Times New Roman"/>
          <w:szCs w:val="24"/>
          <w:lang w:eastAsia="zh-TW"/>
        </w:rPr>
        <w:t xml:space="preserve"> </w:t>
      </w:r>
      <w:r>
        <w:rPr>
          <w:rFonts w:ascii="Times New Roman" w:hAnsi="Times New Roman"/>
          <w:szCs w:val="24"/>
        </w:rPr>
        <w:t xml:space="preserve">Buyer (and its representative and nominees) </w:t>
      </w:r>
      <w:r w:rsidR="00B473A7">
        <w:rPr>
          <w:rFonts w:ascii="Times New Roman" w:hAnsi="Times New Roman"/>
          <w:szCs w:val="24"/>
        </w:rPr>
        <w:t xml:space="preserve">may, at its cost, </w:t>
      </w:r>
      <w:r>
        <w:rPr>
          <w:rFonts w:ascii="Times New Roman" w:hAnsi="Times New Roman"/>
          <w:szCs w:val="24"/>
        </w:rPr>
        <w:t xml:space="preserve">inspect </w:t>
      </w:r>
      <w:r w:rsidR="007F77F0">
        <w:rPr>
          <w:rFonts w:ascii="Times New Roman" w:eastAsia="PMingLiU" w:hAnsi="Times New Roman"/>
          <w:szCs w:val="24"/>
          <w:lang w:eastAsia="zh-TW"/>
        </w:rPr>
        <w:t>the</w:t>
      </w:r>
      <w:r w:rsidR="007F77F0">
        <w:rPr>
          <w:rFonts w:ascii="Times New Roman" w:hAnsi="Times New Roman"/>
          <w:szCs w:val="24"/>
        </w:rPr>
        <w:t xml:space="preserve"> </w:t>
      </w:r>
      <w:r>
        <w:rPr>
          <w:rFonts w:ascii="Times New Roman" w:hAnsi="Times New Roman"/>
          <w:szCs w:val="24"/>
        </w:rPr>
        <w:t>Aircraft</w:t>
      </w:r>
      <w:r>
        <w:rPr>
          <w:rFonts w:ascii="Times New Roman" w:eastAsia="PMingLiU" w:hAnsi="Times New Roman"/>
          <w:szCs w:val="24"/>
          <w:lang w:eastAsia="zh-TW"/>
        </w:rPr>
        <w:t xml:space="preserve">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in accordance with </w:t>
      </w:r>
      <w:r w:rsidR="00ED37CC">
        <w:rPr>
          <w:rFonts w:ascii="Times New Roman" w:eastAsia="PMingLiU" w:hAnsi="Times New Roman"/>
          <w:szCs w:val="24"/>
          <w:lang w:eastAsia="zh-TW"/>
        </w:rPr>
        <w:t>the</w:t>
      </w:r>
      <w:r>
        <w:rPr>
          <w:rFonts w:ascii="Times New Roman" w:eastAsia="PMingLiU" w:hAnsi="Times New Roman"/>
          <w:szCs w:val="24"/>
          <w:lang w:eastAsia="zh-TW"/>
        </w:rPr>
        <w:t xml:space="preserve"> Appendix </w:t>
      </w:r>
      <w:r w:rsidR="007F77F0">
        <w:rPr>
          <w:rFonts w:ascii="Times New Roman" w:eastAsia="PMingLiU" w:hAnsi="Times New Roman"/>
          <w:szCs w:val="24"/>
          <w:lang w:eastAsia="zh-TW"/>
        </w:rPr>
        <w:t>B</w:t>
      </w:r>
      <w:r>
        <w:rPr>
          <w:rFonts w:ascii="Times New Roman" w:hAnsi="Times New Roman"/>
          <w:szCs w:val="24"/>
        </w:rPr>
        <w:t xml:space="preserve"> (the </w:t>
      </w:r>
      <w:r>
        <w:rPr>
          <w:rFonts w:ascii="Times New Roman" w:hAnsi="Times New Roman"/>
          <w:b/>
          <w:szCs w:val="24"/>
        </w:rPr>
        <w:t>"Pre-</w:t>
      </w:r>
      <w:r>
        <w:rPr>
          <w:rFonts w:ascii="Times New Roman" w:eastAsia="宋体" w:hAnsi="Times New Roman" w:hint="eastAsia"/>
          <w:b/>
          <w:szCs w:val="24"/>
          <w:lang w:val="en-US" w:eastAsia="zh-CN"/>
        </w:rPr>
        <w:t>Purchase</w:t>
      </w:r>
      <w:r>
        <w:rPr>
          <w:rFonts w:ascii="Times New Roman" w:hAnsi="Times New Roman"/>
          <w:b/>
          <w:szCs w:val="24"/>
        </w:rPr>
        <w:t xml:space="preserve"> Inspection"</w:t>
      </w:r>
      <w:r>
        <w:rPr>
          <w:rFonts w:ascii="Times New Roman" w:hAnsi="Times New Roman"/>
          <w:szCs w:val="24"/>
        </w:rPr>
        <w:t>).</w:t>
      </w:r>
    </w:p>
    <w:p w14:paraId="3FAED526" w14:textId="77777777" w:rsidR="007F77F0" w:rsidRPr="007F77F0" w:rsidRDefault="007F77F0" w:rsidP="00926216">
      <w:pPr>
        <w:jc w:val="both"/>
        <w:rPr>
          <w:rFonts w:ascii="Times New Roman" w:eastAsia="PMingLiU" w:hAnsi="Times New Roman"/>
          <w:szCs w:val="24"/>
          <w:lang w:eastAsia="zh-TW"/>
        </w:rPr>
      </w:pPr>
    </w:p>
    <w:p w14:paraId="0788EEE2" w14:textId="05D5B399" w:rsidR="00856AEE" w:rsidRDefault="00977C9E">
      <w:pPr>
        <w:pStyle w:val="StyleAOHead1Before0ptAfter12pt"/>
        <w:spacing w:line="240" w:lineRule="auto"/>
        <w:rPr>
          <w:rFonts w:ascii="Times New Roman" w:hAnsi="Times New Roman" w:cs="Times New Roman"/>
          <w:sz w:val="24"/>
          <w:szCs w:val="24"/>
        </w:rPr>
      </w:pPr>
      <w:bookmarkStart w:id="12" w:name="_Ref300741651"/>
      <w:r>
        <w:rPr>
          <w:rFonts w:ascii="Times New Roman" w:hAnsi="Times New Roman" w:cs="Times New Roman"/>
          <w:sz w:val="24"/>
          <w:szCs w:val="24"/>
        </w:rPr>
        <w:t>Other Terms</w:t>
      </w:r>
      <w:bookmarkEnd w:id="12"/>
    </w:p>
    <w:p w14:paraId="5956C152" w14:textId="77777777" w:rsidR="00856AEE" w:rsidRDefault="00977C9E">
      <w:pPr>
        <w:pStyle w:val="AOHead2"/>
        <w:spacing w:before="0" w:after="240" w:line="240" w:lineRule="auto"/>
        <w:rPr>
          <w:szCs w:val="24"/>
        </w:rPr>
      </w:pPr>
      <w:r>
        <w:rPr>
          <w:szCs w:val="24"/>
        </w:rPr>
        <w:t>Contract</w:t>
      </w:r>
    </w:p>
    <w:p w14:paraId="41429B74" w14:textId="77777777" w:rsidR="00E53F88" w:rsidRDefault="00977C9E" w:rsidP="00E53F88">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zh-TW"/>
        </w:rPr>
        <w:t xml:space="preserve">The draft Aircraft Purchase Agreement will be produced by </w:t>
      </w:r>
      <w:r>
        <w:rPr>
          <w:rFonts w:ascii="Times New Roman" w:hAnsi="Times New Roman" w:cs="Times New Roman"/>
          <w:sz w:val="24"/>
          <w:lang w:val="en-US" w:eastAsia="zh-CN"/>
        </w:rPr>
        <w:t>Seller</w:t>
      </w:r>
      <w:r>
        <w:rPr>
          <w:rFonts w:ascii="Times New Roman" w:hAnsi="Times New Roman" w:cs="Times New Roman"/>
          <w:sz w:val="24"/>
          <w:lang w:eastAsia="zh-TW"/>
        </w:rPr>
        <w:t xml:space="preserve">. </w:t>
      </w:r>
    </w:p>
    <w:p w14:paraId="6379FF76" w14:textId="7B198C7F" w:rsidR="00856AEE" w:rsidRDefault="00977C9E" w:rsidP="00E53F88">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It is the intent of Buyer and Seller that an </w:t>
      </w:r>
      <w:r>
        <w:rPr>
          <w:rFonts w:ascii="Times New Roman" w:hAnsi="Times New Roman" w:cs="Times New Roman" w:hint="eastAsia"/>
          <w:sz w:val="24"/>
          <w:lang w:eastAsia="zh-TW"/>
        </w:rPr>
        <w:t>a</w:t>
      </w:r>
      <w:r>
        <w:rPr>
          <w:rFonts w:ascii="Times New Roman" w:hAnsi="Times New Roman" w:cs="Times New Roman"/>
          <w:sz w:val="24"/>
        </w:rPr>
        <w:t xml:space="preserve">ircraft </w:t>
      </w:r>
      <w:r>
        <w:rPr>
          <w:rFonts w:ascii="Times New Roman" w:eastAsia="宋体" w:hAnsi="Times New Roman" w:cs="Times New Roman" w:hint="eastAsia"/>
          <w:sz w:val="24"/>
          <w:lang w:val="en-US" w:eastAsia="zh-CN"/>
        </w:rPr>
        <w:t xml:space="preserve">sale and </w:t>
      </w:r>
      <w:r>
        <w:rPr>
          <w:rFonts w:ascii="Times New Roman" w:hAnsi="Times New Roman" w:cs="Times New Roman" w:hint="eastAsia"/>
          <w:sz w:val="24"/>
          <w:lang w:eastAsia="zh-TW"/>
        </w:rPr>
        <w:t>p</w:t>
      </w:r>
      <w:r>
        <w:rPr>
          <w:rFonts w:ascii="Times New Roman" w:hAnsi="Times New Roman" w:cs="Times New Roman"/>
          <w:sz w:val="24"/>
        </w:rPr>
        <w:t xml:space="preserve">urchase </w:t>
      </w:r>
      <w:r>
        <w:rPr>
          <w:rFonts w:ascii="Times New Roman" w:hAnsi="Times New Roman" w:cs="Times New Roman" w:hint="eastAsia"/>
          <w:sz w:val="24"/>
          <w:lang w:eastAsia="zh-TW"/>
        </w:rPr>
        <w:t>a</w:t>
      </w:r>
      <w:r>
        <w:rPr>
          <w:rFonts w:ascii="Times New Roman" w:hAnsi="Times New Roman" w:cs="Times New Roman"/>
          <w:sz w:val="24"/>
        </w:rPr>
        <w:t>greement incorporating the terms of this Letter of Intent</w:t>
      </w:r>
      <w:r>
        <w:rPr>
          <w:rFonts w:ascii="Times New Roman" w:hAnsi="Times New Roman" w:cs="Times New Roman"/>
          <w:sz w:val="24"/>
          <w:lang w:eastAsia="zh-TW"/>
        </w:rPr>
        <w:t xml:space="preserve"> with respect to </w:t>
      </w:r>
      <w:r w:rsidR="00E53F88">
        <w:rPr>
          <w:rFonts w:ascii="Times New Roman" w:hAnsi="Times New Roman" w:cs="Times New Roman"/>
          <w:sz w:val="24"/>
          <w:lang w:eastAsia="zh-TW"/>
        </w:rPr>
        <w:t xml:space="preserve">the </w:t>
      </w:r>
      <w:r>
        <w:rPr>
          <w:rFonts w:ascii="Times New Roman" w:hAnsi="Times New Roman" w:cs="Times New Roman"/>
          <w:sz w:val="24"/>
          <w:lang w:eastAsia="zh-TW"/>
        </w:rPr>
        <w:t>Aircraft</w:t>
      </w:r>
      <w:r>
        <w:rPr>
          <w:rFonts w:ascii="Times New Roman" w:hAnsi="Times New Roman" w:cs="Times New Roman" w:hint="eastAsia"/>
          <w:sz w:val="24"/>
          <w:lang w:eastAsia="zh-TW"/>
        </w:rPr>
        <w:t xml:space="preserve"> (the </w:t>
      </w:r>
      <w:r>
        <w:rPr>
          <w:rFonts w:ascii="Times New Roman" w:hAnsi="Times New Roman" w:cs="Times New Roman"/>
          <w:sz w:val="24"/>
          <w:lang w:eastAsia="zh-TW"/>
        </w:rPr>
        <w:t>“</w:t>
      </w:r>
      <w:r>
        <w:rPr>
          <w:rFonts w:ascii="Times New Roman" w:hAnsi="Times New Roman" w:cs="Times New Roman" w:hint="eastAsia"/>
          <w:b/>
          <w:bCs/>
          <w:sz w:val="24"/>
          <w:lang w:eastAsia="zh-TW"/>
        </w:rPr>
        <w:t>Aircraft Purchase Agreement</w:t>
      </w:r>
      <w:r>
        <w:rPr>
          <w:rFonts w:ascii="Times New Roman" w:hAnsi="Times New Roman" w:cs="Times New Roman"/>
          <w:sz w:val="24"/>
          <w:lang w:eastAsia="zh-TW"/>
        </w:rPr>
        <w:t>”</w:t>
      </w:r>
      <w:r w:rsidR="00E53F88">
        <w:rPr>
          <w:rFonts w:ascii="Times New Roman" w:hAnsi="Times New Roman" w:cs="Times New Roman"/>
          <w:sz w:val="24"/>
          <w:lang w:eastAsia="zh-TW"/>
        </w:rPr>
        <w:t>)</w:t>
      </w:r>
      <w:r>
        <w:rPr>
          <w:rFonts w:ascii="Times New Roman" w:hAnsi="Times New Roman" w:cs="Times New Roman"/>
          <w:sz w:val="24"/>
        </w:rPr>
        <w:t xml:space="preserve"> and other terms normal to these transactions is executed as soon as possible, but not later than </w:t>
      </w:r>
      <w:r w:rsidR="00E53F88">
        <w:rPr>
          <w:rFonts w:ascii="Times New Roman" w:hAnsi="Times New Roman" w:cs="Times New Roman"/>
          <w:sz w:val="24"/>
        </w:rPr>
        <w:t xml:space="preserve">four </w:t>
      </w:r>
      <w:r>
        <w:rPr>
          <w:rFonts w:ascii="Times New Roman" w:hAnsi="Times New Roman" w:cs="Times New Roman"/>
          <w:sz w:val="24"/>
        </w:rPr>
        <w:t>(</w:t>
      </w:r>
      <w:r w:rsidR="00E53F88">
        <w:rPr>
          <w:rFonts w:ascii="Times New Roman" w:hAnsi="Times New Roman" w:cs="Times New Roman"/>
          <w:sz w:val="24"/>
        </w:rPr>
        <w:t>4</w:t>
      </w:r>
      <w:r>
        <w:rPr>
          <w:rFonts w:ascii="Times New Roman" w:hAnsi="Times New Roman" w:cs="Times New Roman"/>
          <w:sz w:val="24"/>
        </w:rPr>
        <w:t>) weeks from the</w:t>
      </w:r>
      <w:r w:rsidR="00E53F88">
        <w:rPr>
          <w:rFonts w:ascii="Times New Roman" w:hAnsi="Times New Roman" w:cs="Times New Roman"/>
          <w:sz w:val="24"/>
        </w:rPr>
        <w:t xml:space="preserve"> execution </w:t>
      </w:r>
      <w:r>
        <w:rPr>
          <w:rFonts w:ascii="Times New Roman" w:hAnsi="Times New Roman" w:cs="Times New Roman"/>
          <w:sz w:val="24"/>
        </w:rPr>
        <w:t xml:space="preserve">of this Letter of Intent (the </w:t>
      </w:r>
      <w:r>
        <w:rPr>
          <w:rFonts w:ascii="Times New Roman" w:hAnsi="Times New Roman" w:cs="Times New Roman"/>
          <w:b/>
          <w:sz w:val="24"/>
        </w:rPr>
        <w:t>"</w:t>
      </w:r>
      <w:r>
        <w:rPr>
          <w:rFonts w:ascii="Times New Roman" w:hAnsi="Times New Roman" w:cs="Times New Roman"/>
          <w:b/>
          <w:bCs/>
          <w:sz w:val="24"/>
        </w:rPr>
        <w:t>Back Stop Date</w:t>
      </w:r>
      <w:r>
        <w:rPr>
          <w:rFonts w:ascii="Times New Roman" w:hAnsi="Times New Roman" w:cs="Times New Roman"/>
          <w:b/>
          <w:sz w:val="24"/>
        </w:rPr>
        <w:t>"</w:t>
      </w:r>
      <w:r>
        <w:rPr>
          <w:rFonts w:ascii="Times New Roman" w:hAnsi="Times New Roman" w:cs="Times New Roman"/>
          <w:sz w:val="24"/>
        </w:rPr>
        <w:t xml:space="preserve">). If </w:t>
      </w:r>
      <w:r w:rsidR="00E53F88">
        <w:rPr>
          <w:rFonts w:ascii="Times New Roman" w:hAnsi="Times New Roman" w:cs="Times New Roman"/>
          <w:sz w:val="24"/>
        </w:rPr>
        <w:t xml:space="preserve">the </w:t>
      </w:r>
      <w:r>
        <w:rPr>
          <w:rFonts w:ascii="Times New Roman" w:hAnsi="Times New Roman" w:cs="Times New Roman"/>
          <w:sz w:val="24"/>
        </w:rPr>
        <w:t xml:space="preserve">Aircraft Purchase Agreement has not been executed on or before the Back Stop Date, then either party can discontinue the negotiations by sending written notice to the other party (the </w:t>
      </w:r>
      <w:r>
        <w:rPr>
          <w:rFonts w:ascii="Times New Roman" w:hAnsi="Times New Roman" w:cs="Times New Roman"/>
          <w:b/>
          <w:sz w:val="24"/>
        </w:rPr>
        <w:t>"Discontinuation Notice"</w:t>
      </w:r>
      <w:r>
        <w:rPr>
          <w:rFonts w:ascii="Times New Roman" w:hAnsi="Times New Roman" w:cs="Times New Roman"/>
          <w:sz w:val="24"/>
        </w:rPr>
        <w:t xml:space="preserve">). </w:t>
      </w:r>
    </w:p>
    <w:p w14:paraId="55B37591" w14:textId="09DB56A4"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Upon receipt of a Discontinuation Notice by either party, this Letter of Intent will automatically terminate.  In the event of such termination, neither party will have any further liability towards the other except as expressly set out in </w:t>
      </w:r>
      <w:r>
        <w:rPr>
          <w:rFonts w:ascii="Times New Roman" w:hAnsi="Times New Roman" w:cs="Times New Roman"/>
          <w:sz w:val="24"/>
          <w:lang w:eastAsia="zh-TW"/>
        </w:rPr>
        <w:t>S</w:t>
      </w:r>
      <w:r>
        <w:rPr>
          <w:rFonts w:ascii="Times New Roman" w:hAnsi="Times New Roman" w:cs="Times New Roman"/>
          <w:sz w:val="24"/>
        </w:rPr>
        <w:t xml:space="preserve">ection 1.6 </w:t>
      </w:r>
    </w:p>
    <w:p w14:paraId="60B219DC" w14:textId="68394B28"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Seller will </w:t>
      </w:r>
      <w:proofErr w:type="gramStart"/>
      <w:r>
        <w:rPr>
          <w:rFonts w:ascii="Times New Roman" w:hAnsi="Times New Roman" w:cs="Times New Roman"/>
          <w:sz w:val="24"/>
        </w:rPr>
        <w:t>enter into</w:t>
      </w:r>
      <w:proofErr w:type="gramEnd"/>
      <w:r>
        <w:rPr>
          <w:rFonts w:ascii="Times New Roman" w:hAnsi="Times New Roman" w:cs="Times New Roman"/>
          <w:sz w:val="24"/>
        </w:rPr>
        <w:t xml:space="preserve"> exclusive negotiation with Buyer with respect to the sale of </w:t>
      </w:r>
      <w:r w:rsidR="00E53F88">
        <w:rPr>
          <w:rFonts w:ascii="Times New Roman" w:hAnsi="Times New Roman" w:cs="Times New Roman"/>
          <w:sz w:val="24"/>
        </w:rPr>
        <w:t>the</w:t>
      </w:r>
      <w:r>
        <w:rPr>
          <w:rFonts w:ascii="Times New Roman" w:hAnsi="Times New Roman" w:cs="Times New Roman"/>
          <w:sz w:val="24"/>
        </w:rPr>
        <w:t xml:space="preserve"> Aircraft until the Back Stop Date. </w:t>
      </w:r>
    </w:p>
    <w:p w14:paraId="2B96F320" w14:textId="77777777" w:rsidR="00856AEE" w:rsidRDefault="00977C9E">
      <w:pPr>
        <w:pStyle w:val="AOHead2"/>
        <w:spacing w:before="0" w:line="240" w:lineRule="auto"/>
        <w:rPr>
          <w:szCs w:val="24"/>
        </w:rPr>
      </w:pPr>
      <w:r>
        <w:rPr>
          <w:szCs w:val="24"/>
        </w:rPr>
        <w:t>Legal Costs</w:t>
      </w:r>
    </w:p>
    <w:p w14:paraId="58F9E32C" w14:textId="77777777" w:rsidR="00856AEE" w:rsidRDefault="00856AEE"/>
    <w:p w14:paraId="0B50C6DE" w14:textId="5B0C0212" w:rsidR="00856AEE" w:rsidRPr="0028151E" w:rsidRDefault="00977C9E" w:rsidP="0028151E">
      <w:pPr>
        <w:pStyle w:val="AOHead1"/>
        <w:numPr>
          <w:ilvl w:val="0"/>
          <w:numId w:val="0"/>
        </w:numPr>
        <w:spacing w:before="0"/>
        <w:ind w:firstLine="720"/>
        <w:rPr>
          <w:rFonts w:eastAsia="Arial Unicode MS"/>
          <w:b w:val="0"/>
          <w:caps w:val="0"/>
          <w:kern w:val="0"/>
          <w:sz w:val="24"/>
          <w:szCs w:val="24"/>
        </w:rPr>
      </w:pPr>
      <w:r>
        <w:rPr>
          <w:rFonts w:eastAsia="Arial Unicode MS"/>
          <w:b w:val="0"/>
          <w:caps w:val="0"/>
          <w:kern w:val="0"/>
          <w:sz w:val="24"/>
          <w:szCs w:val="24"/>
        </w:rPr>
        <w:t>Seller and Buyer will each bear their own legal costs to document this transaction.</w:t>
      </w:r>
    </w:p>
    <w:p w14:paraId="6017A886" w14:textId="77777777" w:rsidR="00856AEE" w:rsidRDefault="00856AEE">
      <w:pPr>
        <w:autoSpaceDE w:val="0"/>
        <w:autoSpaceDN w:val="0"/>
        <w:adjustRightInd w:val="0"/>
        <w:ind w:left="720"/>
        <w:jc w:val="both"/>
        <w:rPr>
          <w:rFonts w:ascii="Times New Roman" w:eastAsia="PMingLiU" w:hAnsi="Times New Roman"/>
          <w:color w:val="000000"/>
          <w:szCs w:val="24"/>
          <w:lang w:eastAsia="zh-TW"/>
        </w:rPr>
      </w:pPr>
      <w:bookmarkStart w:id="13" w:name="_DV_M175"/>
      <w:bookmarkStart w:id="14" w:name="_DV_M117"/>
      <w:bookmarkStart w:id="15" w:name="_DV_M122"/>
      <w:bookmarkStart w:id="16" w:name="_DV_M113"/>
      <w:bookmarkStart w:id="17" w:name="_DV_M121"/>
      <w:bookmarkStart w:id="18" w:name="_DV_M134"/>
      <w:bookmarkStart w:id="19" w:name="_DV_M132"/>
      <w:bookmarkStart w:id="20" w:name="_DV_M119"/>
      <w:bookmarkStart w:id="21" w:name="_DV_M115"/>
      <w:bookmarkStart w:id="22" w:name="_DV_M114"/>
      <w:bookmarkEnd w:id="13"/>
      <w:bookmarkEnd w:id="14"/>
      <w:bookmarkEnd w:id="15"/>
      <w:bookmarkEnd w:id="16"/>
      <w:bookmarkEnd w:id="17"/>
      <w:bookmarkEnd w:id="18"/>
      <w:bookmarkEnd w:id="19"/>
      <w:bookmarkEnd w:id="20"/>
      <w:bookmarkEnd w:id="21"/>
      <w:bookmarkEnd w:id="22"/>
    </w:p>
    <w:p w14:paraId="06A8F8B2" w14:textId="77777777" w:rsidR="00856AEE" w:rsidRDefault="00977C9E">
      <w:pPr>
        <w:pStyle w:val="AOHead2"/>
        <w:spacing w:before="0" w:after="240" w:line="240" w:lineRule="auto"/>
        <w:rPr>
          <w:szCs w:val="24"/>
        </w:rPr>
      </w:pPr>
      <w:bookmarkStart w:id="23" w:name="_DV_M183"/>
      <w:bookmarkStart w:id="24" w:name="_DV_M192"/>
      <w:bookmarkStart w:id="25" w:name="_DV_M178"/>
      <w:bookmarkStart w:id="26" w:name="_DV_M182"/>
      <w:bookmarkStart w:id="27" w:name="_DV_M177"/>
      <w:bookmarkStart w:id="28" w:name="_DV_M193"/>
      <w:bookmarkStart w:id="29" w:name="_DV_M179"/>
      <w:bookmarkEnd w:id="23"/>
      <w:bookmarkEnd w:id="24"/>
      <w:bookmarkEnd w:id="25"/>
      <w:bookmarkEnd w:id="26"/>
      <w:bookmarkEnd w:id="27"/>
      <w:bookmarkEnd w:id="28"/>
      <w:bookmarkEnd w:id="29"/>
      <w:r>
        <w:rPr>
          <w:szCs w:val="24"/>
        </w:rPr>
        <w:t>Governing Law</w:t>
      </w:r>
    </w:p>
    <w:p w14:paraId="23CD6E6C" w14:textId="46436069" w:rsidR="00856AEE" w:rsidRDefault="00977C9E" w:rsidP="00926216">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ko-KR"/>
        </w:rPr>
        <w:t>This Letter of Intent and any non-contractual obligations arising out of or in connection with this Letter of Intent will be governed by the laws of England and the courts of England have jurisdiction.</w:t>
      </w:r>
      <w:r>
        <w:rPr>
          <w:rFonts w:ascii="Times New Roman" w:hAnsi="Times New Roman" w:cs="Times New Roman"/>
          <w:sz w:val="24"/>
          <w:lang w:eastAsia="zh-TW"/>
        </w:rPr>
        <w:t xml:space="preserve"> The Aircraft Purchase Agreement will be governed by the laws of England.</w:t>
      </w:r>
    </w:p>
    <w:p w14:paraId="1B11EFB7" w14:textId="77777777" w:rsidR="00856AEE" w:rsidRDefault="00977C9E">
      <w:pPr>
        <w:pStyle w:val="AOHead2"/>
        <w:spacing w:before="0" w:after="240" w:line="240" w:lineRule="auto"/>
        <w:rPr>
          <w:szCs w:val="24"/>
        </w:rPr>
      </w:pPr>
      <w:r>
        <w:rPr>
          <w:szCs w:val="24"/>
        </w:rPr>
        <w:t>No Brokers</w:t>
      </w:r>
    </w:p>
    <w:p w14:paraId="1A260817" w14:textId="77777777" w:rsidR="00856AEE" w:rsidRDefault="00977C9E">
      <w:pPr>
        <w:spacing w:after="240"/>
        <w:ind w:left="720" w:hanging="720"/>
        <w:jc w:val="both"/>
        <w:rPr>
          <w:rFonts w:ascii="Times New Roman" w:hAnsi="Times New Roman"/>
          <w:szCs w:val="24"/>
        </w:rPr>
      </w:pPr>
      <w:r>
        <w:rPr>
          <w:rFonts w:ascii="Times New Roman" w:hAnsi="Times New Roman"/>
          <w:szCs w:val="24"/>
        </w:rPr>
        <w:tab/>
        <w:t xml:space="preserve">Each of Buyer and Seller agrees, </w:t>
      </w:r>
      <w:proofErr w:type="gramStart"/>
      <w:r>
        <w:rPr>
          <w:rFonts w:ascii="Times New Roman" w:hAnsi="Times New Roman"/>
          <w:szCs w:val="24"/>
        </w:rPr>
        <w:t>represents</w:t>
      </w:r>
      <w:proofErr w:type="gramEnd"/>
      <w:r>
        <w:rPr>
          <w:rFonts w:ascii="Times New Roman" w:hAnsi="Times New Roman"/>
          <w:szCs w:val="24"/>
        </w:rPr>
        <w:t xml:space="preserve"> and undertakes to the other party that there has been no payment made or agreed to be paid to any third party in relation to the transactions contemplated by this Letter of Intent.</w:t>
      </w:r>
    </w:p>
    <w:p w14:paraId="40110E35" w14:textId="77777777" w:rsidR="00856AEE" w:rsidRDefault="00977C9E">
      <w:pPr>
        <w:pStyle w:val="AOHead2"/>
        <w:spacing w:before="0" w:after="240" w:line="240" w:lineRule="auto"/>
        <w:rPr>
          <w:szCs w:val="24"/>
        </w:rPr>
      </w:pPr>
      <w:bookmarkStart w:id="30" w:name="_Ref300755609"/>
      <w:r>
        <w:rPr>
          <w:szCs w:val="24"/>
        </w:rPr>
        <w:t>Legal Effect</w:t>
      </w:r>
      <w:bookmarkEnd w:id="30"/>
    </w:p>
    <w:p w14:paraId="695AD567" w14:textId="3CA4CDAC"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This Letter of Intent is subject to contract, save for Sections 1.6, 2.6 and 3.3 which are binding on Seller and Buyer.  This Letter of Intent supersedes all previous proposals, </w:t>
      </w:r>
      <w:proofErr w:type="gramStart"/>
      <w:r>
        <w:rPr>
          <w:rFonts w:ascii="Times New Roman" w:hAnsi="Times New Roman" w:cs="Times New Roman"/>
          <w:sz w:val="24"/>
        </w:rPr>
        <w:t>agreements</w:t>
      </w:r>
      <w:proofErr w:type="gramEnd"/>
      <w:r>
        <w:rPr>
          <w:rFonts w:ascii="Times New Roman" w:hAnsi="Times New Roman" w:cs="Times New Roman"/>
          <w:sz w:val="24"/>
        </w:rPr>
        <w:t xml:space="preserve"> and other written and oral communications in relation to the transaction contemplated in it.  </w:t>
      </w:r>
    </w:p>
    <w:p w14:paraId="5CB9BB90" w14:textId="6C0A6014" w:rsidR="00856AEE" w:rsidRDefault="00977C9E">
      <w:pPr>
        <w:pStyle w:val="AOHead2"/>
        <w:spacing w:before="0" w:after="240" w:line="240" w:lineRule="auto"/>
        <w:rPr>
          <w:szCs w:val="24"/>
        </w:rPr>
      </w:pPr>
      <w:r>
        <w:rPr>
          <w:szCs w:val="24"/>
        </w:rPr>
        <w:lastRenderedPageBreak/>
        <w:t>Validity of Terms</w:t>
      </w:r>
    </w:p>
    <w:p w14:paraId="09158171" w14:textId="3F48FD63" w:rsidR="00856AEE" w:rsidRDefault="00977C9E">
      <w:pPr>
        <w:pStyle w:val="1"/>
        <w:numPr>
          <w:ilvl w:val="0"/>
          <w:numId w:val="0"/>
        </w:numPr>
        <w:spacing w:before="0" w:after="240" w:line="240" w:lineRule="auto"/>
        <w:ind w:left="720"/>
        <w:jc w:val="left"/>
        <w:rPr>
          <w:rFonts w:ascii="Times New Roman" w:hAnsi="Times New Roman" w:cs="Times New Roman"/>
          <w:b w:val="0"/>
          <w:bCs w:val="0"/>
          <w:spacing w:val="0"/>
          <w:sz w:val="24"/>
          <w:u w:val="none"/>
          <w:lang w:eastAsia="zh-TW"/>
        </w:rPr>
      </w:pPr>
      <w:r>
        <w:rPr>
          <w:rFonts w:ascii="Times New Roman" w:hAnsi="Times New Roman" w:cs="Times New Roman"/>
          <w:b w:val="0"/>
          <w:bCs w:val="0"/>
          <w:spacing w:val="0"/>
          <w:sz w:val="24"/>
          <w:u w:val="none"/>
          <w:lang w:eastAsia="en-US"/>
        </w:rPr>
        <w:t xml:space="preserve">The terms set out in this Letter of Intent are valid for acceptance until 5pm Beijing time, on </w:t>
      </w:r>
      <w:r w:rsidR="00B6636E">
        <w:rPr>
          <w:rFonts w:ascii="Times New Roman" w:eastAsia="宋体" w:hAnsi="Times New Roman" w:cs="Times New Roman"/>
          <w:b w:val="0"/>
          <w:bCs w:val="0"/>
          <w:spacing w:val="0"/>
          <w:sz w:val="24"/>
          <w:u w:val="none"/>
          <w:lang w:eastAsia="en-US"/>
        </w:rPr>
        <w:t>30 April</w:t>
      </w:r>
      <w:r>
        <w:rPr>
          <w:rFonts w:ascii="Times New Roman" w:eastAsia="宋体" w:hAnsi="Times New Roman" w:cs="Times New Roman"/>
          <w:b w:val="0"/>
          <w:bCs w:val="0"/>
          <w:spacing w:val="0"/>
          <w:sz w:val="24"/>
          <w:u w:val="none"/>
          <w:lang w:eastAsia="en-US"/>
        </w:rPr>
        <w:t xml:space="preserve"> 20</w:t>
      </w:r>
      <w:r w:rsidR="00B6636E">
        <w:rPr>
          <w:rFonts w:ascii="Times New Roman" w:eastAsia="宋体" w:hAnsi="Times New Roman" w:cs="Times New Roman"/>
          <w:b w:val="0"/>
          <w:bCs w:val="0"/>
          <w:spacing w:val="0"/>
          <w:sz w:val="24"/>
          <w:u w:val="none"/>
          <w:lang w:eastAsia="en-US"/>
        </w:rPr>
        <w:t>22</w:t>
      </w:r>
      <w:r>
        <w:rPr>
          <w:rFonts w:ascii="Times New Roman" w:eastAsia="宋体" w:hAnsi="Times New Roman" w:cs="Times New Roman"/>
          <w:b w:val="0"/>
          <w:bCs w:val="0"/>
          <w:spacing w:val="0"/>
          <w:sz w:val="24"/>
          <w:u w:val="none"/>
          <w:lang w:eastAsia="en-US"/>
        </w:rPr>
        <w:t>.</w:t>
      </w:r>
      <w:r>
        <w:rPr>
          <w:rFonts w:ascii="Times New Roman" w:hAnsi="Times New Roman" w:cs="Times New Roman"/>
          <w:b w:val="0"/>
          <w:bCs w:val="0"/>
          <w:spacing w:val="0"/>
          <w:sz w:val="24"/>
          <w:u w:val="none"/>
          <w:lang w:eastAsia="en-US"/>
        </w:rPr>
        <w:br w:type="page"/>
      </w:r>
      <w:bookmarkStart w:id="31" w:name="_Ref300751652"/>
      <w:bookmarkStart w:id="32" w:name="_Ref300750131"/>
    </w:p>
    <w:p w14:paraId="19137DBB" w14:textId="77777777" w:rsidR="00856AEE" w:rsidRDefault="00977C9E">
      <w:pPr>
        <w:pStyle w:val="1"/>
        <w:numPr>
          <w:ilvl w:val="0"/>
          <w:numId w:val="0"/>
        </w:numPr>
        <w:spacing w:before="0" w:after="240" w:line="240" w:lineRule="auto"/>
        <w:jc w:val="left"/>
        <w:rPr>
          <w:rFonts w:ascii="Times New Roman" w:hAnsi="Times New Roman" w:cs="Times New Roman"/>
          <w:spacing w:val="0"/>
          <w:sz w:val="24"/>
        </w:rPr>
      </w:pPr>
      <w:r>
        <w:rPr>
          <w:rFonts w:ascii="Times New Roman" w:hAnsi="Times New Roman" w:cs="Times New Roman"/>
          <w:spacing w:val="0"/>
          <w:sz w:val="24"/>
        </w:rPr>
        <w:lastRenderedPageBreak/>
        <w:t>Execution</w:t>
      </w:r>
      <w:bookmarkEnd w:id="31"/>
      <w:bookmarkEnd w:id="32"/>
    </w:p>
    <w:p w14:paraId="1BCB32D2"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5D696B7E" w14:textId="77777777" w:rsidR="00856AEE" w:rsidRDefault="00977C9E">
      <w:pPr>
        <w:pStyle w:val="Execution"/>
        <w:keepNext/>
        <w:keepLines/>
        <w:spacing w:line="240" w:lineRule="auto"/>
        <w:rPr>
          <w:rFonts w:ascii="Times New Roman" w:hAnsi="Times New Roman" w:cs="Times New Roman"/>
          <w:sz w:val="24"/>
          <w:lang w:eastAsia="zh-TW"/>
        </w:rPr>
      </w:pPr>
      <w:r>
        <w:rPr>
          <w:rFonts w:ascii="Times New Roman" w:hAnsi="Times New Roman" w:cs="Times New Roman"/>
          <w:sz w:val="24"/>
        </w:rPr>
        <w:t xml:space="preserve">[●], as </w:t>
      </w:r>
      <w:r>
        <w:rPr>
          <w:rFonts w:ascii="Times New Roman" w:hAnsi="Times New Roman" w:cs="Times New Roman"/>
          <w:sz w:val="24"/>
          <w:lang w:eastAsia="zh-TW"/>
        </w:rPr>
        <w:t>Buyer</w:t>
      </w:r>
    </w:p>
    <w:p w14:paraId="304DAC5F" w14:textId="77777777" w:rsidR="00856AEE" w:rsidRDefault="00856AEE">
      <w:pPr>
        <w:pStyle w:val="Execution"/>
        <w:keepNext/>
        <w:keepLines/>
        <w:spacing w:line="240" w:lineRule="auto"/>
        <w:rPr>
          <w:rFonts w:ascii="Times New Roman" w:hAnsi="Times New Roman" w:cs="Times New Roman"/>
          <w:sz w:val="24"/>
        </w:rPr>
      </w:pPr>
    </w:p>
    <w:p w14:paraId="2EDA8C0F" w14:textId="77777777" w:rsidR="00856AEE" w:rsidRDefault="00856AEE">
      <w:pPr>
        <w:pStyle w:val="Execution"/>
        <w:keepNext/>
        <w:keepLines/>
        <w:spacing w:line="240" w:lineRule="auto"/>
        <w:rPr>
          <w:rFonts w:ascii="Times New Roman" w:hAnsi="Times New Roman" w:cs="Times New Roman"/>
          <w:sz w:val="24"/>
        </w:rPr>
      </w:pPr>
    </w:p>
    <w:p w14:paraId="113BE33C"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418928B9"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45EC1653"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0D21552F"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52CD962F" w14:textId="77777777" w:rsidR="00856AEE" w:rsidRDefault="00856AEE">
      <w:pPr>
        <w:pStyle w:val="Execution"/>
        <w:keepNext/>
        <w:keepLines/>
        <w:spacing w:after="240" w:line="240" w:lineRule="auto"/>
        <w:rPr>
          <w:rFonts w:ascii="Times New Roman" w:hAnsi="Times New Roman" w:cs="Times New Roman"/>
          <w:sz w:val="24"/>
        </w:rPr>
      </w:pPr>
    </w:p>
    <w:p w14:paraId="34076610" w14:textId="77777777" w:rsidR="00856AEE" w:rsidRDefault="00977C9E">
      <w:pPr>
        <w:pStyle w:val="Execution"/>
        <w:keepNext/>
        <w:keepLines/>
        <w:spacing w:after="240" w:line="240" w:lineRule="auto"/>
        <w:rPr>
          <w:rFonts w:ascii="Times New Roman" w:hAnsi="Times New Roman" w:cs="Times New Roman"/>
          <w:b/>
          <w:bCs/>
          <w:sz w:val="24"/>
        </w:rPr>
      </w:pPr>
      <w:r>
        <w:rPr>
          <w:rFonts w:ascii="Times New Roman" w:hAnsi="Times New Roman" w:cs="Times New Roman"/>
          <w:b/>
          <w:bCs/>
          <w:sz w:val="24"/>
        </w:rPr>
        <w:t xml:space="preserve">To indicate </w:t>
      </w:r>
      <w:r>
        <w:rPr>
          <w:rFonts w:ascii="Times New Roman" w:hAnsi="Times New Roman" w:cs="Times New Roman"/>
          <w:b/>
          <w:bCs/>
          <w:sz w:val="24"/>
          <w:lang w:eastAsia="zh-TW"/>
        </w:rPr>
        <w:t>Seller</w:t>
      </w:r>
      <w:r>
        <w:rPr>
          <w:rFonts w:ascii="Times New Roman" w:hAnsi="Times New Roman" w:cs="Times New Roman"/>
          <w:b/>
          <w:bCs/>
          <w:sz w:val="24"/>
        </w:rPr>
        <w:t>'s agreement to the terms of this Letter of Intent, we have signed our names below.</w:t>
      </w:r>
    </w:p>
    <w:p w14:paraId="1AE33740"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19CB5803" w14:textId="2D4B0737" w:rsidR="00856AEE" w:rsidRDefault="00926216">
      <w:pPr>
        <w:pStyle w:val="Execution"/>
        <w:keepNext/>
        <w:keepLines/>
        <w:spacing w:line="240" w:lineRule="auto"/>
        <w:rPr>
          <w:rFonts w:ascii="Times New Roman" w:hAnsi="Times New Roman" w:cs="Times New Roman"/>
          <w:sz w:val="24"/>
          <w:lang w:eastAsia="zh-TW"/>
        </w:rPr>
      </w:pPr>
      <w:r>
        <w:rPr>
          <w:rFonts w:ascii="Times New Roman" w:hAnsi="Times New Roman" w:cs="Times New Roman"/>
          <w:b/>
          <w:bCs/>
          <w:caps/>
          <w:sz w:val="24"/>
          <w:lang w:eastAsia="zh-CN"/>
        </w:rPr>
        <w:t>Minsheng financial Leasing co., ltd.</w:t>
      </w:r>
      <w:r w:rsidR="00977C9E">
        <w:rPr>
          <w:rFonts w:ascii="Times New Roman" w:hAnsi="Times New Roman" w:cs="Times New Roman"/>
          <w:b/>
          <w:bCs/>
          <w:caps/>
          <w:sz w:val="24"/>
        </w:rPr>
        <w:t xml:space="preserve">, </w:t>
      </w:r>
      <w:r w:rsidR="00977C9E">
        <w:rPr>
          <w:rFonts w:ascii="Times New Roman" w:hAnsi="Times New Roman" w:cs="Times New Roman"/>
          <w:sz w:val="24"/>
        </w:rPr>
        <w:t xml:space="preserve">as </w:t>
      </w:r>
      <w:r w:rsidR="00977C9E">
        <w:rPr>
          <w:rFonts w:ascii="Times New Roman" w:hAnsi="Times New Roman" w:cs="Times New Roman"/>
          <w:sz w:val="24"/>
          <w:lang w:eastAsia="zh-TW"/>
        </w:rPr>
        <w:t>Seller</w:t>
      </w:r>
    </w:p>
    <w:p w14:paraId="28FC22B0" w14:textId="77777777" w:rsidR="00856AEE" w:rsidRDefault="00856AEE">
      <w:pPr>
        <w:pStyle w:val="Execution"/>
        <w:keepNext/>
        <w:keepLines/>
        <w:spacing w:line="240" w:lineRule="auto"/>
        <w:rPr>
          <w:rFonts w:ascii="Times New Roman" w:hAnsi="Times New Roman" w:cs="Times New Roman"/>
          <w:sz w:val="24"/>
        </w:rPr>
      </w:pPr>
    </w:p>
    <w:p w14:paraId="6BCB8B3B" w14:textId="77777777" w:rsidR="00856AEE" w:rsidRDefault="00856AEE">
      <w:pPr>
        <w:pStyle w:val="Execution"/>
        <w:keepNext/>
        <w:keepLines/>
        <w:spacing w:line="240" w:lineRule="auto"/>
        <w:rPr>
          <w:rFonts w:ascii="Times New Roman" w:hAnsi="Times New Roman" w:cs="Times New Roman"/>
          <w:sz w:val="24"/>
        </w:rPr>
      </w:pPr>
    </w:p>
    <w:p w14:paraId="7AA959B4" w14:textId="77777777" w:rsidR="00856AEE" w:rsidRDefault="00856AEE">
      <w:pPr>
        <w:pStyle w:val="Execution"/>
        <w:keepNext/>
        <w:keepLines/>
        <w:spacing w:line="240" w:lineRule="auto"/>
        <w:rPr>
          <w:rFonts w:ascii="Times New Roman" w:hAnsi="Times New Roman" w:cs="Times New Roman"/>
          <w:sz w:val="24"/>
        </w:rPr>
      </w:pPr>
    </w:p>
    <w:p w14:paraId="4DE35795"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25A3DF73"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1ABFFCF8"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525886CA"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2937E547" w14:textId="77777777" w:rsidR="00856AEE" w:rsidRDefault="00856AEE">
      <w:pPr>
        <w:pStyle w:val="Execution"/>
        <w:keepNext/>
        <w:keepLines/>
        <w:spacing w:after="240" w:line="240" w:lineRule="auto"/>
        <w:rPr>
          <w:rFonts w:ascii="Times New Roman" w:hAnsi="Times New Roman" w:cs="Times New Roman"/>
          <w:sz w:val="24"/>
        </w:rPr>
      </w:pPr>
    </w:p>
    <w:p w14:paraId="60638BDD" w14:textId="77777777" w:rsidR="00856AEE" w:rsidRDefault="00856AEE">
      <w:pPr>
        <w:pStyle w:val="Execution"/>
        <w:keepNext/>
        <w:keepLines/>
        <w:spacing w:after="240" w:line="240" w:lineRule="auto"/>
        <w:rPr>
          <w:rFonts w:ascii="Times New Roman" w:hAnsi="Times New Roman" w:cs="Times New Roman"/>
          <w:sz w:val="24"/>
        </w:rPr>
      </w:pPr>
    </w:p>
    <w:p w14:paraId="65F98A87" w14:textId="77777777" w:rsidR="00856AEE" w:rsidRDefault="00856AEE">
      <w:pPr>
        <w:pStyle w:val="Execution"/>
        <w:keepNext/>
        <w:keepLines/>
        <w:spacing w:after="240" w:line="240" w:lineRule="auto"/>
        <w:rPr>
          <w:rFonts w:ascii="Times New Roman" w:hAnsi="Times New Roman" w:cs="Times New Roman"/>
          <w:sz w:val="24"/>
        </w:rPr>
      </w:pPr>
    </w:p>
    <w:p w14:paraId="314456CD" w14:textId="77777777" w:rsidR="00856AEE" w:rsidRDefault="00856AEE">
      <w:pPr>
        <w:pStyle w:val="ILB"/>
        <w:spacing w:before="0" w:after="240"/>
        <w:rPr>
          <w:rFonts w:ascii="Times New Roman" w:hAnsi="Times New Roman" w:cs="Times New Roman"/>
          <w:sz w:val="24"/>
          <w:szCs w:val="24"/>
        </w:rPr>
      </w:pPr>
    </w:p>
    <w:p w14:paraId="25C2D6AF" w14:textId="77777777" w:rsidR="00856AEE" w:rsidRDefault="00856AEE">
      <w:pPr>
        <w:pStyle w:val="ILB"/>
        <w:spacing w:before="0" w:after="240"/>
        <w:rPr>
          <w:rFonts w:ascii="Times New Roman" w:hAnsi="Times New Roman" w:cs="Times New Roman"/>
          <w:sz w:val="24"/>
          <w:szCs w:val="24"/>
        </w:rPr>
      </w:pPr>
    </w:p>
    <w:p w14:paraId="3EB2B3BE" w14:textId="77777777" w:rsidR="00856AEE" w:rsidRDefault="00856AEE">
      <w:pPr>
        <w:pStyle w:val="ILB"/>
        <w:spacing w:before="0" w:after="240"/>
        <w:rPr>
          <w:rFonts w:ascii="Times New Roman" w:hAnsi="Times New Roman" w:cs="Times New Roman"/>
          <w:sz w:val="24"/>
          <w:szCs w:val="24"/>
        </w:rPr>
      </w:pPr>
    </w:p>
    <w:p w14:paraId="68A65464" w14:textId="77777777" w:rsidR="00856AEE" w:rsidRDefault="00856AEE">
      <w:pPr>
        <w:pStyle w:val="ILB"/>
        <w:spacing w:before="0" w:after="240"/>
        <w:rPr>
          <w:rFonts w:ascii="Times New Roman" w:hAnsi="Times New Roman" w:cs="Times New Roman"/>
          <w:sz w:val="24"/>
          <w:szCs w:val="24"/>
        </w:rPr>
      </w:pPr>
    </w:p>
    <w:p w14:paraId="08941E5E" w14:textId="65043782" w:rsidR="00856AEE" w:rsidRDefault="00977C9E" w:rsidP="0020444F">
      <w:pPr>
        <w:pStyle w:val="1"/>
        <w:numPr>
          <w:ilvl w:val="0"/>
          <w:numId w:val="0"/>
        </w:numPr>
        <w:spacing w:before="0" w:after="240" w:line="240" w:lineRule="auto"/>
        <w:rPr>
          <w:rFonts w:ascii="Times New Roman" w:hAnsi="Times New Roman"/>
        </w:rPr>
      </w:pPr>
      <w:r>
        <w:rPr>
          <w:rFonts w:ascii="Times New Roman" w:hAnsi="Times New Roman" w:cs="Times New Roman"/>
          <w:spacing w:val="0"/>
          <w:sz w:val="24"/>
        </w:rPr>
        <w:br w:type="page"/>
      </w:r>
      <w:bookmarkStart w:id="33" w:name="Appendix"/>
      <w:bookmarkEnd w:id="33"/>
    </w:p>
    <w:p w14:paraId="355DB7CB" w14:textId="661B4334" w:rsidR="00856AEE" w:rsidRDefault="00977C9E" w:rsidP="003D36E5">
      <w:pPr>
        <w:pStyle w:val="1"/>
        <w:numPr>
          <w:ilvl w:val="0"/>
          <w:numId w:val="0"/>
        </w:numPr>
        <w:spacing w:before="0" w:after="240" w:line="240" w:lineRule="auto"/>
        <w:rPr>
          <w:rFonts w:ascii="Times New Roman" w:hAnsi="Times New Roman" w:cs="Times New Roman"/>
          <w:spacing w:val="0"/>
          <w:sz w:val="24"/>
          <w:lang w:eastAsia="zh-TW"/>
        </w:rPr>
      </w:pPr>
      <w:r>
        <w:rPr>
          <w:rFonts w:ascii="Times New Roman" w:hAnsi="Times New Roman" w:cs="Times New Roman"/>
          <w:spacing w:val="0"/>
          <w:sz w:val="24"/>
        </w:rPr>
        <w:lastRenderedPageBreak/>
        <w:t xml:space="preserve">Appendix </w:t>
      </w:r>
      <w:r w:rsidR="003D36E5">
        <w:rPr>
          <w:rFonts w:ascii="Times New Roman" w:hAnsi="Times New Roman" w:cs="Times New Roman"/>
          <w:spacing w:val="0"/>
          <w:sz w:val="24"/>
          <w:lang w:eastAsia="zh-TW"/>
        </w:rPr>
        <w:t>A</w:t>
      </w:r>
      <w:r>
        <w:rPr>
          <w:rFonts w:ascii="Times New Roman" w:hAnsi="Times New Roman" w:cs="Times New Roman"/>
          <w:spacing w:val="0"/>
          <w:sz w:val="24"/>
          <w:lang w:eastAsia="zh-TW"/>
        </w:rPr>
        <w:t xml:space="preserve"> – Delivery Condition</w:t>
      </w:r>
    </w:p>
    <w:p w14:paraId="7443800C" w14:textId="4A9F622A" w:rsidR="00BD3435" w:rsidRPr="00BD3435" w:rsidRDefault="00BD3435" w:rsidP="00BD3435">
      <w:pPr>
        <w:rPr>
          <w:rFonts w:eastAsiaTheme="minorEastAsia"/>
          <w:lang w:eastAsia="zh-TW"/>
        </w:rPr>
      </w:pPr>
      <w:r w:rsidRPr="00BD3435">
        <w:rPr>
          <w:rFonts w:eastAsiaTheme="minorEastAsia"/>
          <w:lang w:eastAsia="zh-TW"/>
        </w:rPr>
        <w:tab/>
      </w:r>
    </w:p>
    <w:p w14:paraId="79002ED3" w14:textId="638D30F1" w:rsidR="00C51547" w:rsidRPr="00C51547" w:rsidRDefault="002952AE" w:rsidP="00C51547">
      <w:pPr>
        <w:pStyle w:val="Execution"/>
        <w:keepNext/>
        <w:keepLines/>
        <w:spacing w:line="240" w:lineRule="auto"/>
        <w:rPr>
          <w:rFonts w:ascii="Times New Roman" w:hAnsi="Times New Roman" w:cs="Times New Roman"/>
          <w:sz w:val="24"/>
          <w:lang w:eastAsia="zh-CN"/>
        </w:rPr>
      </w:pPr>
      <w:r>
        <w:rPr>
          <w:rFonts w:ascii="Times New Roman" w:hAnsi="Times New Roman" w:cs="Times New Roman"/>
          <w:sz w:val="24"/>
          <w:lang w:eastAsia="zh-CN"/>
        </w:rPr>
        <w:t xml:space="preserve">The </w:t>
      </w:r>
      <w:r w:rsidR="00C51547">
        <w:rPr>
          <w:rFonts w:ascii="Times New Roman" w:hAnsi="Times New Roman" w:cs="Times New Roman"/>
          <w:sz w:val="24"/>
          <w:lang w:eastAsia="zh-CN"/>
        </w:rPr>
        <w:t xml:space="preserve">Aircraft </w:t>
      </w:r>
      <w:r>
        <w:rPr>
          <w:rFonts w:ascii="Times New Roman" w:hAnsi="Times New Roman" w:cs="Times New Roman"/>
          <w:sz w:val="24"/>
          <w:lang w:eastAsia="zh-CN"/>
        </w:rPr>
        <w:t xml:space="preserve">and Aircraft Documentation </w:t>
      </w:r>
      <w:r w:rsidR="00C51547">
        <w:rPr>
          <w:rFonts w:ascii="Times New Roman" w:hAnsi="Times New Roman" w:cs="Times New Roman"/>
          <w:sz w:val="24"/>
          <w:lang w:eastAsia="zh-CN"/>
        </w:rPr>
        <w:t>shall be delivered in an “as is</w:t>
      </w:r>
      <w:r w:rsidR="001A60AA">
        <w:rPr>
          <w:rFonts w:ascii="Times New Roman" w:hAnsi="Times New Roman" w:cs="Times New Roman"/>
          <w:sz w:val="24"/>
          <w:lang w:eastAsia="zh-CN"/>
        </w:rPr>
        <w:t xml:space="preserve">, </w:t>
      </w:r>
      <w:r w:rsidR="00C51547">
        <w:rPr>
          <w:rFonts w:ascii="Times New Roman" w:hAnsi="Times New Roman" w:cs="Times New Roman"/>
          <w:sz w:val="24"/>
          <w:lang w:eastAsia="zh-CN"/>
        </w:rPr>
        <w:t>where is” condition</w:t>
      </w:r>
      <w:r>
        <w:rPr>
          <w:rFonts w:ascii="Times New Roman" w:hAnsi="Times New Roman" w:cs="Times New Roman"/>
          <w:sz w:val="24"/>
          <w:lang w:eastAsia="zh-CN"/>
        </w:rPr>
        <w:t xml:space="preserve"> with all faults</w:t>
      </w:r>
      <w:r w:rsidR="00C51547">
        <w:rPr>
          <w:rFonts w:ascii="Times New Roman" w:hAnsi="Times New Roman" w:cs="Times New Roman"/>
          <w:sz w:val="24"/>
          <w:lang w:eastAsia="zh-CN"/>
        </w:rPr>
        <w:t>.</w:t>
      </w:r>
    </w:p>
    <w:p w14:paraId="3EEE1043" w14:textId="77777777" w:rsidR="00BD3435" w:rsidRPr="00BD3435" w:rsidRDefault="00BD3435" w:rsidP="00BD3435">
      <w:pPr>
        <w:pStyle w:val="Execution"/>
        <w:keepNext/>
        <w:keepLines/>
        <w:spacing w:line="240" w:lineRule="auto"/>
        <w:rPr>
          <w:rFonts w:ascii="Times New Roman" w:hAnsi="Times New Roman" w:cs="Times New Roman"/>
          <w:sz w:val="24"/>
        </w:rPr>
      </w:pPr>
    </w:p>
    <w:p w14:paraId="6760B0B3" w14:textId="4F7C639F" w:rsidR="00856AEE" w:rsidRDefault="00977C9E" w:rsidP="00A77F91">
      <w:pPr>
        <w:pStyle w:val="1"/>
        <w:numPr>
          <w:ilvl w:val="0"/>
          <w:numId w:val="0"/>
        </w:numPr>
        <w:spacing w:before="0" w:after="240" w:line="240" w:lineRule="auto"/>
        <w:rPr>
          <w:rFonts w:ascii="Times New Roman" w:hAnsi="Times New Roman" w:cs="Times New Roman"/>
          <w:spacing w:val="0"/>
          <w:sz w:val="24"/>
        </w:rPr>
      </w:pPr>
      <w:r>
        <w:rPr>
          <w:rFonts w:ascii="Times New Roman" w:hAnsi="Times New Roman" w:cs="Times New Roman"/>
          <w:sz w:val="24"/>
        </w:rPr>
        <w:br w:type="page"/>
      </w:r>
      <w:r>
        <w:rPr>
          <w:rFonts w:ascii="Times New Roman" w:hAnsi="Times New Roman" w:cs="Times New Roman"/>
          <w:spacing w:val="0"/>
          <w:sz w:val="24"/>
        </w:rPr>
        <w:lastRenderedPageBreak/>
        <w:t xml:space="preserve">Appendix </w:t>
      </w:r>
      <w:r w:rsidR="003D36E5">
        <w:rPr>
          <w:rFonts w:ascii="Times New Roman" w:hAnsi="Times New Roman" w:cs="Times New Roman"/>
          <w:spacing w:val="0"/>
          <w:sz w:val="24"/>
          <w:lang w:eastAsia="zh-TW"/>
        </w:rPr>
        <w:t>B</w:t>
      </w:r>
      <w:r>
        <w:rPr>
          <w:rFonts w:ascii="Times New Roman" w:hAnsi="Times New Roman" w:cs="Times New Roman"/>
          <w:spacing w:val="0"/>
          <w:sz w:val="24"/>
          <w:lang w:eastAsia="zh-TW"/>
        </w:rPr>
        <w:t xml:space="preserve"> – Pre-</w:t>
      </w:r>
      <w:r>
        <w:rPr>
          <w:rFonts w:ascii="Times New Roman" w:eastAsia="宋体" w:hAnsi="Times New Roman" w:cs="Times New Roman" w:hint="eastAsia"/>
          <w:spacing w:val="0"/>
          <w:sz w:val="24"/>
          <w:lang w:val="en-US"/>
        </w:rPr>
        <w:t>Purchase</w:t>
      </w:r>
      <w:r>
        <w:rPr>
          <w:rFonts w:ascii="Times New Roman" w:hAnsi="Times New Roman" w:cs="Times New Roman"/>
          <w:spacing w:val="0"/>
          <w:sz w:val="24"/>
          <w:lang w:eastAsia="zh-TW"/>
        </w:rPr>
        <w:t xml:space="preserve"> Inspection Arrangements</w:t>
      </w:r>
    </w:p>
    <w:p w14:paraId="5320C54B" w14:textId="4B2AED8D" w:rsidR="00463277" w:rsidRPr="00515A15" w:rsidRDefault="00DD3EDA" w:rsidP="00463277">
      <w:pPr>
        <w:spacing w:after="240"/>
        <w:jc w:val="both"/>
        <w:rPr>
          <w:rFonts w:ascii="Times New Roman" w:eastAsia="宋体" w:hAnsi="Times New Roman"/>
          <w:szCs w:val="24"/>
          <w:lang w:eastAsia="zh-CN"/>
        </w:rPr>
      </w:pPr>
      <w:r>
        <w:rPr>
          <w:rFonts w:ascii="Times New Roman" w:hAnsi="Times New Roman"/>
          <w:szCs w:val="24"/>
          <w:lang w:eastAsia="zh-CN"/>
        </w:rPr>
        <w:t xml:space="preserve">The Pre-Purchase Inspection shall include </w:t>
      </w:r>
      <w:r w:rsidR="002952AE">
        <w:rPr>
          <w:rFonts w:ascii="Times New Roman" w:hAnsi="Times New Roman"/>
          <w:szCs w:val="24"/>
          <w:lang w:eastAsia="zh-CN"/>
        </w:rPr>
        <w:t xml:space="preserve">visual </w:t>
      </w:r>
      <w:r w:rsidRPr="00DD3EDA">
        <w:rPr>
          <w:rFonts w:ascii="Times New Roman" w:hAnsi="Times New Roman"/>
          <w:szCs w:val="24"/>
          <w:lang w:eastAsia="zh-CN"/>
        </w:rPr>
        <w:t>inspect</w:t>
      </w:r>
      <w:r>
        <w:rPr>
          <w:rFonts w:ascii="Times New Roman" w:hAnsi="Times New Roman"/>
          <w:szCs w:val="24"/>
          <w:lang w:eastAsia="zh-CN"/>
        </w:rPr>
        <w:t>ion of</w:t>
      </w:r>
      <w:r w:rsidRPr="00DD3EDA">
        <w:rPr>
          <w:rFonts w:ascii="Times New Roman" w:hAnsi="Times New Roman"/>
          <w:szCs w:val="24"/>
          <w:lang w:eastAsia="zh-CN"/>
        </w:rPr>
        <w:t xml:space="preserve"> the Aircraft and </w:t>
      </w:r>
      <w:r w:rsidR="002952AE">
        <w:rPr>
          <w:rFonts w:ascii="Times New Roman" w:hAnsi="Times New Roman"/>
          <w:szCs w:val="24"/>
          <w:lang w:eastAsia="zh-CN"/>
        </w:rPr>
        <w:t xml:space="preserve">review of </w:t>
      </w:r>
      <w:r w:rsidRPr="00515A15">
        <w:rPr>
          <w:rFonts w:ascii="Times New Roman" w:hAnsi="Times New Roman"/>
          <w:szCs w:val="24"/>
          <w:lang w:eastAsia="zh-CN"/>
        </w:rPr>
        <w:t>Aircraft Documentation</w:t>
      </w:r>
      <w:r w:rsidR="00463277" w:rsidRPr="00515A15">
        <w:rPr>
          <w:rFonts w:ascii="Times New Roman" w:hAnsi="Times New Roman"/>
          <w:szCs w:val="24"/>
          <w:lang w:eastAsia="zh-CN"/>
        </w:rPr>
        <w:t xml:space="preserve">. </w:t>
      </w:r>
    </w:p>
    <w:p w14:paraId="1948E9B8" w14:textId="27A9A0A4" w:rsidR="00515A15" w:rsidRPr="00515A15" w:rsidRDefault="00463277" w:rsidP="00BD3435">
      <w:pPr>
        <w:spacing w:after="240"/>
        <w:jc w:val="both"/>
        <w:rPr>
          <w:rFonts w:ascii="Times New Roman" w:hAnsi="Times New Roman"/>
          <w:szCs w:val="24"/>
          <w:lang w:eastAsia="zh-CN"/>
        </w:rPr>
      </w:pPr>
      <w:r w:rsidRPr="00515A15">
        <w:rPr>
          <w:rFonts w:ascii="Times New Roman" w:hAnsi="Times New Roman"/>
          <w:szCs w:val="24"/>
          <w:lang w:eastAsia="zh-CN"/>
        </w:rPr>
        <w:t xml:space="preserve">The Pre-purchase Inspection shall be undertaken </w:t>
      </w:r>
      <w:r w:rsidR="00F36B7A" w:rsidRPr="00F36B7A">
        <w:rPr>
          <w:rFonts w:ascii="Times New Roman" w:hAnsi="Times New Roman"/>
          <w:szCs w:val="24"/>
          <w:lang w:eastAsia="zh-CN"/>
        </w:rPr>
        <w:t>Gulfstream facility at Savana, the United States</w:t>
      </w:r>
      <w:r w:rsidR="00515A15" w:rsidRPr="00515A15">
        <w:rPr>
          <w:rFonts w:ascii="Times New Roman" w:hAnsi="Times New Roman"/>
          <w:szCs w:val="24"/>
          <w:lang w:eastAsia="zh-CN"/>
        </w:rPr>
        <w:t>.</w:t>
      </w:r>
    </w:p>
    <w:p w14:paraId="3A94CFD4" w14:textId="7269AEBC" w:rsidR="00856AEE" w:rsidRDefault="00856AEE" w:rsidP="00BD3435">
      <w:pPr>
        <w:spacing w:after="240"/>
        <w:jc w:val="both"/>
        <w:rPr>
          <w:rFonts w:ascii="Times New Roman" w:hAnsi="Times New Roman"/>
          <w:szCs w:val="24"/>
          <w:lang w:eastAsia="zh-CN"/>
        </w:rPr>
      </w:pPr>
    </w:p>
    <w:sectPr w:rsidR="00856AEE">
      <w:footerReference w:type="even" r:id="rId10"/>
      <w:footerReference w:type="first" r:id="rId11"/>
      <w:pgSz w:w="11907" w:h="16840"/>
      <w:pgMar w:top="1774" w:right="1418" w:bottom="1418" w:left="1418" w:header="720" w:footer="8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0293" w14:textId="77777777" w:rsidR="00E06F7B" w:rsidRDefault="00E06F7B">
      <w:r>
        <w:separator/>
      </w:r>
    </w:p>
  </w:endnote>
  <w:endnote w:type="continuationSeparator" w:id="0">
    <w:p w14:paraId="59103634" w14:textId="77777777" w:rsidR="00E06F7B" w:rsidRDefault="00E0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Unicode MS">
    <w:altName w:val="HGMaruGothicMPRO"/>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5CEB" w14:textId="77777777" w:rsidR="00856AEE" w:rsidRDefault="00977C9E">
    <w:pPr>
      <w:pStyle w:val="a9"/>
    </w:pPr>
    <w:r>
      <w:rPr>
        <w:rFonts w:ascii="Times New Roman" w:hAnsi="Times New Roman"/>
        <w:sz w:val="16"/>
      </w:rPr>
      <w:t>41815751.5 15473028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F0EC" w14:textId="57EB58A1" w:rsidR="00856AEE" w:rsidRDefault="00977C9E">
    <w:pPr>
      <w:pStyle w:val="a9"/>
      <w:tabs>
        <w:tab w:val="clear" w:pos="4320"/>
        <w:tab w:val="clear" w:pos="8640"/>
        <w:tab w:val="center" w:pos="4536"/>
      </w:tabs>
      <w:rPr>
        <w:rFonts w:ascii="Times New Roman" w:hAnsi="Times New Roman"/>
        <w:sz w:val="18"/>
        <w:szCs w:val="18"/>
      </w:rPr>
    </w:pP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3EBD" w14:textId="77777777" w:rsidR="00E06F7B" w:rsidRDefault="00E06F7B">
      <w:r>
        <w:separator/>
      </w:r>
    </w:p>
  </w:footnote>
  <w:footnote w:type="continuationSeparator" w:id="0">
    <w:p w14:paraId="03E3CC51" w14:textId="77777777" w:rsidR="00E06F7B" w:rsidRDefault="00E06F7B">
      <w:r>
        <w:continuationSeparator/>
      </w:r>
    </w:p>
  </w:footnote>
  <w:footnote w:id="1">
    <w:p w14:paraId="5D5730F1" w14:textId="77777777" w:rsidR="00856AEE" w:rsidRDefault="00977C9E">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w:t>
      </w:r>
      <w:r>
        <w:rPr>
          <w:rFonts w:ascii="Times New Roman" w:eastAsia="PMingLiU" w:hAnsi="Times New Roman"/>
          <w:lang w:eastAsia="zh-TW"/>
        </w:rPr>
        <w:t xml:space="preserve">Insert name and address of </w:t>
      </w:r>
      <w:r>
        <w:rPr>
          <w:rFonts w:ascii="Times New Roman" w:eastAsia="PMingLiU" w:hAnsi="Times New Roman" w:hint="eastAsia"/>
          <w:lang w:val="en-US" w:eastAsia="zh-CN"/>
        </w:rPr>
        <w:t>Buyer.</w:t>
      </w:r>
      <w:r>
        <w:rPr>
          <w:rFonts w:ascii="Times New Roman" w:eastAsia="PMingLiU" w:hAnsi="Times New Roman"/>
          <w:lang w:eastAsia="zh-TW"/>
        </w:rPr>
        <w:t xml:space="preserve"> </w:t>
      </w:r>
    </w:p>
    <w:p w14:paraId="74FD72C7" w14:textId="77777777" w:rsidR="00856AEE" w:rsidRDefault="00856AEE">
      <w:pPr>
        <w:pStyle w:val="ab"/>
        <w:rPr>
          <w:rFonts w:ascii="Times New Roman" w:eastAsia="PMingLiU" w:hAnsi="Times New Roman"/>
          <w:lang w:eastAsia="zh-TW"/>
        </w:rPr>
      </w:pPr>
    </w:p>
  </w:footnote>
  <w:footnote w:id="2">
    <w:p w14:paraId="41230E43" w14:textId="35544D88" w:rsidR="0020444F" w:rsidRPr="00B86FC6" w:rsidRDefault="0020444F">
      <w:pPr>
        <w:pStyle w:val="ab"/>
        <w:rPr>
          <w:rFonts w:eastAsia="宋体"/>
          <w:lang w:eastAsia="zh-CN"/>
        </w:rPr>
      </w:pPr>
      <w:r w:rsidRPr="00B86FC6">
        <w:rPr>
          <w:rFonts w:ascii="Times New Roman" w:eastAsia="PMingLiU" w:hAnsi="Times New Roman"/>
          <w:lang w:eastAsia="zh-TW"/>
        </w:rPr>
        <w:footnoteRef/>
      </w:r>
      <w:r w:rsidRPr="00B86FC6">
        <w:rPr>
          <w:rFonts w:ascii="Times New Roman" w:eastAsia="PMingLiU" w:hAnsi="Times New Roman"/>
          <w:lang w:eastAsia="zh-TW"/>
        </w:rPr>
        <w:t xml:space="preserve"> </w:t>
      </w:r>
      <w:r w:rsidRPr="00B86FC6">
        <w:rPr>
          <w:rFonts w:ascii="Times New Roman" w:eastAsia="PMingLiU" w:hAnsi="Times New Roman" w:hint="eastAsia"/>
          <w:lang w:eastAsia="zh-TW"/>
        </w:rPr>
        <w:t>I</w:t>
      </w:r>
      <w:r w:rsidRPr="00B86FC6">
        <w:rPr>
          <w:rFonts w:ascii="Times New Roman" w:eastAsia="PMingLiU" w:hAnsi="Times New Roman"/>
          <w:lang w:eastAsia="zh-TW"/>
        </w:rPr>
        <w:t xml:space="preserve">nsert purchase price.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decimal"/>
      <w:pStyle w:val="ArticleNumbering"/>
      <w:lvlText w:val="%1."/>
      <w:lvlJc w:val="left"/>
      <w:pPr>
        <w:tabs>
          <w:tab w:val="left" w:pos="720"/>
        </w:tabs>
      </w:pPr>
      <w:rPr>
        <w:rFonts w:ascii="Arial" w:hAnsi="Arial" w:cs="Times New Roman"/>
        <w:b/>
        <w:i w:val="0"/>
        <w:caps w:val="0"/>
        <w:color w:val="auto"/>
        <w:spacing w:val="0"/>
        <w:u w:val="none"/>
      </w:rPr>
    </w:lvl>
    <w:lvl w:ilvl="1">
      <w:start w:val="1"/>
      <w:numFmt w:val="decimal"/>
      <w:lvlText w:val="%1.%2"/>
      <w:lvlJc w:val="left"/>
      <w:pPr>
        <w:tabs>
          <w:tab w:val="left" w:pos="720"/>
        </w:tabs>
      </w:pPr>
      <w:rPr>
        <w:rFonts w:ascii="Arial" w:hAnsi="Arial" w:cs="Times New Roman"/>
        <w:b w:val="0"/>
        <w:i w:val="0"/>
        <w:caps w:val="0"/>
        <w:color w:val="auto"/>
        <w:spacing w:val="0"/>
        <w:u w:val="none"/>
      </w:rPr>
    </w:lvl>
    <w:lvl w:ilvl="2">
      <w:start w:val="1"/>
      <w:numFmt w:val="lowerLetter"/>
      <w:pStyle w:val="AlphabeticList"/>
      <w:lvlText w:val="(%3)"/>
      <w:lvlJc w:val="left"/>
      <w:pPr>
        <w:tabs>
          <w:tab w:val="left" w:pos="720"/>
        </w:tabs>
        <w:ind w:left="720" w:hanging="720"/>
      </w:pPr>
      <w:rPr>
        <w:rFonts w:ascii="Arial" w:hAnsi="Arial" w:cs="Times New Roman"/>
        <w:b w:val="0"/>
        <w:i w:val="0"/>
        <w:caps w:val="0"/>
        <w:color w:val="auto"/>
        <w:spacing w:val="0"/>
        <w:u w:val="none"/>
      </w:rPr>
    </w:lvl>
    <w:lvl w:ilvl="3">
      <w:start w:val="1"/>
      <w:numFmt w:val="lowerRoman"/>
      <w:pStyle w:val="NumericListing"/>
      <w:lvlText w:val="(%4)"/>
      <w:lvlJc w:val="right"/>
      <w:pPr>
        <w:tabs>
          <w:tab w:val="left" w:pos="1440"/>
        </w:tabs>
        <w:ind w:left="1440" w:hanging="216"/>
      </w:pPr>
      <w:rPr>
        <w:rFonts w:ascii="Arial" w:hAnsi="Arial" w:cs="Times New Roman"/>
        <w:b w:val="0"/>
        <w:i w:val="0"/>
        <w:caps w:val="0"/>
        <w:color w:val="auto"/>
        <w:spacing w:val="0"/>
        <w:u w:val="none"/>
      </w:rPr>
    </w:lvl>
    <w:lvl w:ilvl="4">
      <w:start w:val="1"/>
      <w:numFmt w:val="upperLetter"/>
      <w:lvlText w:val="(%5)"/>
      <w:lvlJc w:val="left"/>
      <w:pPr>
        <w:tabs>
          <w:tab w:val="left" w:pos="2160"/>
        </w:tabs>
        <w:ind w:left="2160" w:hanging="720"/>
      </w:pPr>
      <w:rPr>
        <w:rFonts w:ascii="Arial" w:hAnsi="Arial" w:cs="Times New Roman"/>
        <w:b w:val="0"/>
        <w:i w:val="0"/>
        <w:caps w:val="0"/>
        <w:color w:val="auto"/>
        <w:spacing w:val="0"/>
        <w:u w:val="none"/>
      </w:rPr>
    </w:lvl>
    <w:lvl w:ilvl="5">
      <w:start w:val="1"/>
      <w:numFmt w:val="upperRoman"/>
      <w:lvlText w:val="(%6)"/>
      <w:lvlJc w:val="right"/>
      <w:pPr>
        <w:tabs>
          <w:tab w:val="left" w:pos="2880"/>
        </w:tabs>
        <w:ind w:left="2880" w:hanging="216"/>
      </w:pPr>
      <w:rPr>
        <w:rFonts w:ascii="Arial" w:hAnsi="Arial" w:cs="Times New Roman"/>
        <w:b w:val="0"/>
        <w:i w:val="0"/>
        <w:caps w:val="0"/>
        <w:color w:val="auto"/>
        <w:spacing w:val="0"/>
        <w:u w:val="none"/>
      </w:rPr>
    </w:lvl>
    <w:lvl w:ilvl="6">
      <w:start w:val="27"/>
      <w:numFmt w:val="lowerLetter"/>
      <w:lvlText w:val="(%7)"/>
      <w:lvlJc w:val="left"/>
      <w:pPr>
        <w:tabs>
          <w:tab w:val="left" w:pos="3600"/>
        </w:tabs>
        <w:ind w:left="3600" w:hanging="720"/>
      </w:pPr>
      <w:rPr>
        <w:rFonts w:ascii="Arial" w:hAnsi="Arial" w:cs="Times New Roman"/>
        <w:b w:val="0"/>
        <w:i w:val="0"/>
        <w:caps w:val="0"/>
        <w:color w:val="auto"/>
        <w:spacing w:val="0"/>
        <w:u w:val="none"/>
      </w:rPr>
    </w:lvl>
    <w:lvl w:ilvl="7">
      <w:start w:val="1"/>
      <w:numFmt w:val="decimal"/>
      <w:lvlText w:val="(%8)"/>
      <w:lvlJc w:val="left"/>
      <w:pPr>
        <w:tabs>
          <w:tab w:val="left" w:pos="4320"/>
        </w:tabs>
        <w:ind w:left="4320" w:hanging="720"/>
      </w:pPr>
      <w:rPr>
        <w:rFonts w:ascii="Arial" w:hAnsi="Arial" w:cs="Times New Roman"/>
        <w:b w:val="0"/>
        <w:i w:val="0"/>
        <w:caps w:val="0"/>
        <w:color w:val="auto"/>
        <w:spacing w:val="0"/>
        <w:u w:val="none"/>
      </w:rPr>
    </w:lvl>
    <w:lvl w:ilvl="8">
      <w:start w:val="1"/>
      <w:numFmt w:val="lowerRoman"/>
      <w:lvlText w:val="%9)"/>
      <w:lvlJc w:val="left"/>
      <w:pPr>
        <w:tabs>
          <w:tab w:val="left" w:pos="5760"/>
        </w:tabs>
        <w:ind w:left="5760" w:hanging="720"/>
      </w:pPr>
      <w:rPr>
        <w:rFonts w:ascii="Times New Roman" w:hAnsi="Times New Roman" w:cs="Times New Roman"/>
        <w:b w:val="0"/>
        <w:i w:val="0"/>
        <w:caps w:val="0"/>
        <w:color w:val="auto"/>
        <w:spacing w:val="0"/>
        <w:u w:val="none"/>
      </w:rPr>
    </w:lvl>
  </w:abstractNum>
  <w:abstractNum w:abstractNumId="1" w15:restartNumberingAfterBreak="0">
    <w:nsid w:val="03D9466E"/>
    <w:multiLevelType w:val="multilevel"/>
    <w:tmpl w:val="03D9466E"/>
    <w:lvl w:ilvl="0">
      <w:start w:val="1"/>
      <w:numFmt w:val="decimal"/>
      <w:pStyle w:val="BBScheduleHeading1"/>
      <w:lvlText w:val="%1."/>
      <w:lvlJc w:val="left"/>
      <w:pPr>
        <w:tabs>
          <w:tab w:val="left" w:pos="720"/>
        </w:tabs>
        <w:ind w:left="720" w:hanging="720"/>
      </w:pPr>
      <w:rPr>
        <w:rFonts w:hint="default"/>
      </w:rPr>
    </w:lvl>
    <w:lvl w:ilvl="1">
      <w:start w:val="1"/>
      <w:numFmt w:val="decimal"/>
      <w:pStyle w:val="BBSchedule2"/>
      <w:lvlText w:val="%1.%2"/>
      <w:lvlJc w:val="left"/>
      <w:pPr>
        <w:tabs>
          <w:tab w:val="left" w:pos="720"/>
        </w:tabs>
        <w:ind w:left="720" w:hanging="720"/>
      </w:pPr>
      <w:rPr>
        <w:rFonts w:hint="default"/>
      </w:rPr>
    </w:lvl>
    <w:lvl w:ilvl="2">
      <w:start w:val="1"/>
      <w:numFmt w:val="lowerLetter"/>
      <w:pStyle w:val="BBSchedule3"/>
      <w:lvlText w:val="(%3)"/>
      <w:lvlJc w:val="left"/>
      <w:pPr>
        <w:tabs>
          <w:tab w:val="left" w:pos="1440"/>
        </w:tabs>
        <w:ind w:left="1440" w:hanging="720"/>
      </w:pPr>
      <w:rPr>
        <w:rFonts w:hint="default"/>
      </w:rPr>
    </w:lvl>
    <w:lvl w:ilvl="3">
      <w:start w:val="1"/>
      <w:numFmt w:val="lowerRoman"/>
      <w:pStyle w:val="BBSchedule4"/>
      <w:lvlText w:val="(%4)"/>
      <w:lvlJc w:val="left"/>
      <w:pPr>
        <w:tabs>
          <w:tab w:val="left" w:pos="2160"/>
        </w:tabs>
        <w:ind w:left="2160" w:hanging="720"/>
      </w:pPr>
      <w:rPr>
        <w:rFonts w:hint="default"/>
      </w:rPr>
    </w:lvl>
    <w:lvl w:ilvl="4">
      <w:start w:val="1"/>
      <w:numFmt w:val="upperLetter"/>
      <w:pStyle w:val="BBSchedule5"/>
      <w:lvlText w:val="(%5)"/>
      <w:lvlJc w:val="left"/>
      <w:pPr>
        <w:tabs>
          <w:tab w:val="left" w:pos="2880"/>
        </w:tabs>
        <w:ind w:left="2880" w:hanging="720"/>
      </w:pPr>
      <w:rPr>
        <w:rFonts w:hint="default"/>
      </w:rPr>
    </w:lvl>
    <w:lvl w:ilvl="5">
      <w:start w:val="1"/>
      <w:numFmt w:val="upperRoman"/>
      <w:pStyle w:val="BBSchedule6"/>
      <w:lvlText w:val="(%6)"/>
      <w:lvlJc w:val="left"/>
      <w:pPr>
        <w:tabs>
          <w:tab w:val="left" w:pos="3600"/>
        </w:tabs>
        <w:ind w:left="3600" w:hanging="720"/>
      </w:pPr>
      <w:rPr>
        <w:rFonts w:hint="default"/>
      </w:rPr>
    </w:lvl>
    <w:lvl w:ilvl="6">
      <w:start w:val="1"/>
      <w:numFmt w:val="lowerLetter"/>
      <w:pStyle w:val="BBSchedule7"/>
      <w:lvlText w:val="(%7)"/>
      <w:lvlJc w:val="left"/>
      <w:pPr>
        <w:tabs>
          <w:tab w:val="left" w:pos="4321"/>
        </w:tabs>
        <w:ind w:left="4321" w:hanging="721"/>
      </w:pPr>
      <w:rPr>
        <w:rFonts w:hint="default"/>
      </w:rPr>
    </w:lvl>
    <w:lvl w:ilvl="7">
      <w:start w:val="1"/>
      <w:numFmt w:val="lowerRoman"/>
      <w:pStyle w:val="BBSchedule8"/>
      <w:lvlText w:val="(%8)"/>
      <w:lvlJc w:val="left"/>
      <w:pPr>
        <w:tabs>
          <w:tab w:val="left" w:pos="5041"/>
        </w:tabs>
        <w:ind w:left="5041" w:hanging="720"/>
      </w:pPr>
      <w:rPr>
        <w:rFonts w:hint="default"/>
      </w:rPr>
    </w:lvl>
    <w:lvl w:ilvl="8">
      <w:start w:val="1"/>
      <w:numFmt w:val="lowerRoman"/>
      <w:pStyle w:val="BBSchedule9"/>
      <w:lvlText w:val="%9."/>
      <w:lvlJc w:val="left"/>
      <w:pPr>
        <w:tabs>
          <w:tab w:val="left" w:pos="5761"/>
        </w:tabs>
        <w:ind w:left="5761" w:hanging="720"/>
      </w:pPr>
      <w:rPr>
        <w:rFonts w:hint="default"/>
      </w:rPr>
    </w:lvl>
  </w:abstractNum>
  <w:abstractNum w:abstractNumId="2" w15:restartNumberingAfterBreak="0">
    <w:nsid w:val="0C792E54"/>
    <w:multiLevelType w:val="multilevel"/>
    <w:tmpl w:val="0C792E54"/>
    <w:lvl w:ilvl="0">
      <w:start w:val="1"/>
      <w:numFmt w:val="decimal"/>
      <w:pStyle w:val="AOHead1"/>
      <w:lvlText w:val="%1."/>
      <w:lvlJc w:val="left"/>
      <w:pPr>
        <w:ind w:left="720" w:hanging="720"/>
      </w:pPr>
      <w:rPr>
        <w:rFonts w:hint="eastAsia"/>
      </w:rPr>
    </w:lvl>
    <w:lvl w:ilvl="1">
      <w:start w:val="1"/>
      <w:numFmt w:val="decimal"/>
      <w:pStyle w:val="AOHead2"/>
      <w:lvlText w:val="%1.%2"/>
      <w:lvlJc w:val="left"/>
      <w:pPr>
        <w:ind w:left="720" w:hanging="720"/>
      </w:pPr>
      <w:rPr>
        <w:rFonts w:hint="eastAsia"/>
        <w:b w:val="0"/>
        <w:bCs w:val="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220E2689"/>
    <w:multiLevelType w:val="multilevel"/>
    <w:tmpl w:val="220E2689"/>
    <w:lvl w:ilvl="0">
      <w:start w:val="1"/>
      <w:numFmt w:val="lowerLetter"/>
      <w:lvlText w:val="(%1)"/>
      <w:lvlJc w:val="left"/>
      <w:pPr>
        <w:tabs>
          <w:tab w:val="left" w:pos="1440"/>
        </w:tabs>
        <w:ind w:left="144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7E11BD"/>
    <w:multiLevelType w:val="multilevel"/>
    <w:tmpl w:val="427E11BD"/>
    <w:lvl w:ilvl="0">
      <w:start w:val="1"/>
      <w:numFmt w:val="decimal"/>
      <w:pStyle w:val="1"/>
      <w:suff w:val="nothing"/>
      <w:lvlText w:val="Part %1"/>
      <w:lvlJc w:val="left"/>
      <w:pPr>
        <w:ind w:left="0" w:firstLine="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722"/>
        </w:tabs>
        <w:ind w:left="74" w:firstLine="0"/>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lowerLetter"/>
      <w:pStyle w:val="paragraphlist"/>
      <w:lvlText w:val="(%3)"/>
      <w:lvlJc w:val="left"/>
      <w:pPr>
        <w:tabs>
          <w:tab w:val="left" w:pos="1514"/>
        </w:tabs>
        <w:ind w:left="1298" w:hanging="504"/>
      </w:pPr>
      <w:rPr>
        <w:rFonts w:hint="eastAsia"/>
      </w:rPr>
    </w:lvl>
    <w:lvl w:ilvl="3">
      <w:start w:val="1"/>
      <w:numFmt w:val="decimal"/>
      <w:lvlText w:val="%1.%2.%3.%4."/>
      <w:lvlJc w:val="left"/>
      <w:pPr>
        <w:tabs>
          <w:tab w:val="left" w:pos="1874"/>
        </w:tabs>
        <w:ind w:left="1802" w:hanging="648"/>
      </w:pPr>
      <w:rPr>
        <w:rFonts w:hint="eastAsia"/>
      </w:rPr>
    </w:lvl>
    <w:lvl w:ilvl="4">
      <w:start w:val="1"/>
      <w:numFmt w:val="decimal"/>
      <w:lvlText w:val="%1.%2.%3.%4.%5."/>
      <w:lvlJc w:val="left"/>
      <w:pPr>
        <w:tabs>
          <w:tab w:val="left" w:pos="2594"/>
        </w:tabs>
        <w:ind w:left="2306" w:hanging="792"/>
      </w:pPr>
      <w:rPr>
        <w:rFonts w:hint="eastAsia"/>
      </w:rPr>
    </w:lvl>
    <w:lvl w:ilvl="5">
      <w:start w:val="1"/>
      <w:numFmt w:val="decimal"/>
      <w:lvlText w:val="%1.%2.%3.%4.%5.%6."/>
      <w:lvlJc w:val="left"/>
      <w:pPr>
        <w:tabs>
          <w:tab w:val="left" w:pos="2954"/>
        </w:tabs>
        <w:ind w:left="2810" w:hanging="936"/>
      </w:pPr>
      <w:rPr>
        <w:rFonts w:hint="eastAsia"/>
      </w:rPr>
    </w:lvl>
    <w:lvl w:ilvl="6">
      <w:start w:val="1"/>
      <w:numFmt w:val="decimal"/>
      <w:lvlText w:val="%1.%2.%3.%4.%5.%6.%7."/>
      <w:lvlJc w:val="left"/>
      <w:pPr>
        <w:tabs>
          <w:tab w:val="left" w:pos="3674"/>
        </w:tabs>
        <w:ind w:left="3314" w:hanging="1080"/>
      </w:pPr>
      <w:rPr>
        <w:rFonts w:hint="eastAsia"/>
      </w:rPr>
    </w:lvl>
    <w:lvl w:ilvl="7">
      <w:start w:val="1"/>
      <w:numFmt w:val="decimal"/>
      <w:lvlText w:val="%1.%2.%3.%4.%5.%6.%7.%8."/>
      <w:lvlJc w:val="left"/>
      <w:pPr>
        <w:tabs>
          <w:tab w:val="left" w:pos="4034"/>
        </w:tabs>
        <w:ind w:left="3818" w:hanging="1224"/>
      </w:pPr>
      <w:rPr>
        <w:rFonts w:hint="eastAsia"/>
      </w:rPr>
    </w:lvl>
    <w:lvl w:ilvl="8">
      <w:start w:val="1"/>
      <w:numFmt w:val="decimal"/>
      <w:lvlText w:val="%1.%2.%3.%4.%5.%6.%7.%8.%9."/>
      <w:lvlJc w:val="left"/>
      <w:pPr>
        <w:tabs>
          <w:tab w:val="left" w:pos="4754"/>
        </w:tabs>
        <w:ind w:left="4394" w:hanging="1440"/>
      </w:pPr>
      <w:rPr>
        <w:rFonts w:hint="eastAsia"/>
      </w:rPr>
    </w:lvl>
  </w:abstractNum>
  <w:abstractNum w:abstractNumId="5" w15:restartNumberingAfterBreak="0">
    <w:nsid w:val="5C8A65F5"/>
    <w:multiLevelType w:val="multilevel"/>
    <w:tmpl w:val="5C8A65F5"/>
    <w:lvl w:ilvl="0">
      <w:start w:val="1"/>
      <w:numFmt w:val="lowerLetter"/>
      <w:pStyle w:val="TableList"/>
      <w:lvlText w:val="(%1)"/>
      <w:lvlJc w:val="left"/>
      <w:pPr>
        <w:tabs>
          <w:tab w:val="left" w:pos="0"/>
        </w:tabs>
        <w:ind w:left="0" w:firstLine="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12"/>
    <w:rsid w:val="00013852"/>
    <w:rsid w:val="00023494"/>
    <w:rsid w:val="00034D26"/>
    <w:rsid w:val="000966E9"/>
    <w:rsid w:val="000C71BC"/>
    <w:rsid w:val="000D32C1"/>
    <w:rsid w:val="00116828"/>
    <w:rsid w:val="00143860"/>
    <w:rsid w:val="00153F4C"/>
    <w:rsid w:val="001636B1"/>
    <w:rsid w:val="001817C6"/>
    <w:rsid w:val="001A60AA"/>
    <w:rsid w:val="001E5B1A"/>
    <w:rsid w:val="001F2D71"/>
    <w:rsid w:val="001F31E4"/>
    <w:rsid w:val="0020444F"/>
    <w:rsid w:val="00224671"/>
    <w:rsid w:val="00234688"/>
    <w:rsid w:val="00252F87"/>
    <w:rsid w:val="0027210E"/>
    <w:rsid w:val="0028050D"/>
    <w:rsid w:val="0028151E"/>
    <w:rsid w:val="002952AE"/>
    <w:rsid w:val="002A2094"/>
    <w:rsid w:val="002E71FB"/>
    <w:rsid w:val="00367C00"/>
    <w:rsid w:val="00381FB5"/>
    <w:rsid w:val="00387A3B"/>
    <w:rsid w:val="003A6E5E"/>
    <w:rsid w:val="003D36E5"/>
    <w:rsid w:val="00463277"/>
    <w:rsid w:val="004B5C46"/>
    <w:rsid w:val="004B6CE4"/>
    <w:rsid w:val="00501E47"/>
    <w:rsid w:val="0050239A"/>
    <w:rsid w:val="00515A15"/>
    <w:rsid w:val="005614C0"/>
    <w:rsid w:val="00605530"/>
    <w:rsid w:val="006067A2"/>
    <w:rsid w:val="00611EC7"/>
    <w:rsid w:val="006144CB"/>
    <w:rsid w:val="00651E3B"/>
    <w:rsid w:val="006771B3"/>
    <w:rsid w:val="00740C8E"/>
    <w:rsid w:val="0077670E"/>
    <w:rsid w:val="007812B1"/>
    <w:rsid w:val="007A5270"/>
    <w:rsid w:val="007F77F0"/>
    <w:rsid w:val="00834DE1"/>
    <w:rsid w:val="00856AEE"/>
    <w:rsid w:val="00861802"/>
    <w:rsid w:val="008667C1"/>
    <w:rsid w:val="008A4976"/>
    <w:rsid w:val="008B7B70"/>
    <w:rsid w:val="0090038B"/>
    <w:rsid w:val="009170B1"/>
    <w:rsid w:val="00926216"/>
    <w:rsid w:val="00946F9C"/>
    <w:rsid w:val="00970D1C"/>
    <w:rsid w:val="00977C9E"/>
    <w:rsid w:val="009E08D6"/>
    <w:rsid w:val="00A15DFE"/>
    <w:rsid w:val="00A51387"/>
    <w:rsid w:val="00A62F90"/>
    <w:rsid w:val="00A67CCF"/>
    <w:rsid w:val="00A77F91"/>
    <w:rsid w:val="00A85E7C"/>
    <w:rsid w:val="00A94CAC"/>
    <w:rsid w:val="00AB5061"/>
    <w:rsid w:val="00AD7771"/>
    <w:rsid w:val="00AE7C12"/>
    <w:rsid w:val="00B222DB"/>
    <w:rsid w:val="00B3417A"/>
    <w:rsid w:val="00B473A7"/>
    <w:rsid w:val="00B60A38"/>
    <w:rsid w:val="00B658D0"/>
    <w:rsid w:val="00B6636E"/>
    <w:rsid w:val="00B86FC6"/>
    <w:rsid w:val="00B87A13"/>
    <w:rsid w:val="00B94718"/>
    <w:rsid w:val="00BD3435"/>
    <w:rsid w:val="00C13D72"/>
    <w:rsid w:val="00C26F8C"/>
    <w:rsid w:val="00C34185"/>
    <w:rsid w:val="00C5126B"/>
    <w:rsid w:val="00C51547"/>
    <w:rsid w:val="00CA16EF"/>
    <w:rsid w:val="00CD2C62"/>
    <w:rsid w:val="00D00B25"/>
    <w:rsid w:val="00D10C5E"/>
    <w:rsid w:val="00D1175F"/>
    <w:rsid w:val="00D709BF"/>
    <w:rsid w:val="00D877B0"/>
    <w:rsid w:val="00DA0E0A"/>
    <w:rsid w:val="00DC738B"/>
    <w:rsid w:val="00DD3EDA"/>
    <w:rsid w:val="00E06F7B"/>
    <w:rsid w:val="00E300FD"/>
    <w:rsid w:val="00E32400"/>
    <w:rsid w:val="00E53F88"/>
    <w:rsid w:val="00EA03F7"/>
    <w:rsid w:val="00EA07F9"/>
    <w:rsid w:val="00EC7522"/>
    <w:rsid w:val="00ED37CC"/>
    <w:rsid w:val="00F36B7A"/>
    <w:rsid w:val="00FC3885"/>
    <w:rsid w:val="00FD3A34"/>
    <w:rsid w:val="00FF6C87"/>
    <w:rsid w:val="08CA07EE"/>
    <w:rsid w:val="12C764EB"/>
    <w:rsid w:val="17277314"/>
    <w:rsid w:val="31B64AC3"/>
    <w:rsid w:val="46E423BB"/>
    <w:rsid w:val="4AD457F5"/>
    <w:rsid w:val="4FEF19C9"/>
    <w:rsid w:val="527745A2"/>
    <w:rsid w:val="6C9433F3"/>
    <w:rsid w:val="7A4F1BE9"/>
    <w:rsid w:val="7DEC2AFC"/>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062A6"/>
  <w15:docId w15:val="{6157A755-25F1-47F6-B837-04335093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Batang" w:hAnsi="Arial"/>
      <w:sz w:val="24"/>
      <w:lang w:val="en-GB" w:eastAsia="en-US"/>
    </w:rPr>
  </w:style>
  <w:style w:type="paragraph" w:styleId="1">
    <w:name w:val="heading 1"/>
    <w:basedOn w:val="a"/>
    <w:next w:val="a"/>
    <w:link w:val="10"/>
    <w:qFormat/>
    <w:pPr>
      <w:numPr>
        <w:numId w:val="1"/>
      </w:numPr>
      <w:spacing w:before="360" w:after="480" w:line="288" w:lineRule="auto"/>
      <w:ind w:right="-51"/>
      <w:jc w:val="center"/>
      <w:outlineLvl w:val="0"/>
    </w:pPr>
    <w:rPr>
      <w:rFonts w:ascii="Arial Bold" w:eastAsia="Arial Unicode MS" w:hAnsi="Arial Bold" w:cs="Times New Roman Bold"/>
      <w:b/>
      <w:bCs/>
      <w:spacing w:val="20"/>
      <w:sz w:val="28"/>
      <w:szCs w:val="24"/>
      <w:u w:val="single"/>
      <w:lang w:eastAsia="zh-CN"/>
    </w:rPr>
  </w:style>
  <w:style w:type="paragraph" w:styleId="2">
    <w:name w:val="heading 2"/>
    <w:basedOn w:val="a"/>
    <w:next w:val="a"/>
    <w:qFormat/>
    <w:pPr>
      <w:keepNext/>
      <w:keepLines/>
      <w:numPr>
        <w:ilvl w:val="1"/>
        <w:numId w:val="1"/>
      </w:numPr>
      <w:spacing w:before="120" w:after="120" w:line="288" w:lineRule="auto"/>
      <w:jc w:val="both"/>
      <w:outlineLvl w:val="1"/>
    </w:pPr>
    <w:rPr>
      <w:rFonts w:eastAsia="Arial Unicode MS"/>
      <w:b/>
      <w:bCs/>
      <w:sz w:val="22"/>
      <w:szCs w:val="24"/>
      <w:u w:val="single"/>
    </w:rPr>
  </w:style>
  <w:style w:type="paragraph" w:styleId="4">
    <w:name w:val="heading 4"/>
    <w:basedOn w:val="Paragraph"/>
    <w:next w:val="a"/>
    <w:link w:val="40"/>
    <w:qFormat/>
    <w:pPr>
      <w:keepNext/>
      <w:keepLines/>
      <w:spacing w:before="240" w:after="60"/>
      <w:outlineLvl w:val="3"/>
    </w:pPr>
    <w:rPr>
      <w:b/>
      <w:bCs/>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link w:val="ParagraphChar"/>
    <w:pPr>
      <w:spacing w:before="120" w:after="120" w:line="288" w:lineRule="auto"/>
      <w:ind w:left="720"/>
      <w:jc w:val="both"/>
    </w:pPr>
    <w:rPr>
      <w:rFonts w:eastAsia="Arial Unicode MS" w:cs="Arial"/>
      <w:sz w:val="20"/>
      <w:szCs w:val="24"/>
    </w:rPr>
  </w:style>
  <w:style w:type="paragraph" w:styleId="a3">
    <w:name w:val="Normal Indent"/>
    <w:basedOn w:val="a"/>
    <w:pPr>
      <w:ind w:left="720"/>
    </w:pPr>
  </w:style>
  <w:style w:type="paragraph" w:styleId="a4">
    <w:name w:val="annotation text"/>
    <w:basedOn w:val="a"/>
    <w:semiHidden/>
    <w:qFormat/>
    <w:pPr>
      <w:widowControl w:val="0"/>
    </w:pPr>
    <w:rPr>
      <w:rFonts w:ascii="Times New Roman" w:eastAsia="宋体" w:hAnsi="Times New Roman"/>
      <w:kern w:val="2"/>
      <w:sz w:val="21"/>
      <w:szCs w:val="24"/>
      <w:lang w:val="en-US" w:eastAsia="zh-CN"/>
    </w:rPr>
  </w:style>
  <w:style w:type="paragraph" w:styleId="a5">
    <w:name w:val="Body Text"/>
    <w:basedOn w:val="a"/>
    <w:link w:val="a6"/>
    <w:qFormat/>
    <w:pPr>
      <w:autoSpaceDE w:val="0"/>
      <w:autoSpaceDN w:val="0"/>
      <w:adjustRightInd w:val="0"/>
      <w:spacing w:after="240"/>
      <w:jc w:val="both"/>
    </w:pPr>
    <w:rPr>
      <w:rFonts w:eastAsia="Times New Roman"/>
      <w:sz w:val="18"/>
      <w:szCs w:val="24"/>
    </w:rPr>
  </w:style>
  <w:style w:type="paragraph" w:styleId="a7">
    <w:name w:val="Body Text Indent"/>
    <w:basedOn w:val="a"/>
    <w:qFormat/>
    <w:pPr>
      <w:spacing w:after="120"/>
      <w:ind w:left="283"/>
    </w:pPr>
  </w:style>
  <w:style w:type="paragraph" w:styleId="a8">
    <w:name w:val="Balloon Text"/>
    <w:basedOn w:val="a"/>
    <w:semiHidden/>
    <w:qFormat/>
    <w:rPr>
      <w:sz w:val="18"/>
      <w:szCs w:val="18"/>
    </w:rPr>
  </w:style>
  <w:style w:type="paragraph" w:styleId="a9">
    <w:name w:val="footer"/>
    <w:basedOn w:val="a"/>
    <w:qFormat/>
    <w:pPr>
      <w:tabs>
        <w:tab w:val="center" w:pos="4320"/>
        <w:tab w:val="right" w:pos="8640"/>
      </w:tabs>
    </w:pPr>
  </w:style>
  <w:style w:type="paragraph" w:styleId="aa">
    <w:name w:val="header"/>
    <w:basedOn w:val="a"/>
    <w:qFormat/>
    <w:pPr>
      <w:tabs>
        <w:tab w:val="center" w:pos="4320"/>
        <w:tab w:val="right" w:pos="8640"/>
      </w:tabs>
    </w:pPr>
  </w:style>
  <w:style w:type="paragraph" w:styleId="ab">
    <w:name w:val="footnote text"/>
    <w:basedOn w:val="a"/>
    <w:link w:val="ac"/>
    <w:qFormat/>
    <w:rPr>
      <w:sz w:val="20"/>
    </w:rPr>
  </w:style>
  <w:style w:type="paragraph" w:styleId="ad">
    <w:name w:val="annotation subject"/>
    <w:basedOn w:val="a4"/>
    <w:next w:val="a4"/>
    <w:semiHidden/>
    <w:qFormat/>
    <w:pPr>
      <w:widowControl/>
    </w:pPr>
    <w:rPr>
      <w:rFonts w:ascii="Arial" w:eastAsia="Batang" w:hAnsi="Arial"/>
      <w:b/>
      <w:bCs/>
      <w:kern w:val="0"/>
      <w:sz w:val="24"/>
      <w:szCs w:val="20"/>
      <w:lang w:val="en-GB" w:eastAsia="en-U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qFormat/>
    <w:rPr>
      <w:sz w:val="21"/>
      <w:szCs w:val="21"/>
    </w:rPr>
  </w:style>
  <w:style w:type="character" w:styleId="af0">
    <w:name w:val="footnote reference"/>
    <w:qFormat/>
    <w:rPr>
      <w:vertAlign w:val="superscript"/>
    </w:rPr>
  </w:style>
  <w:style w:type="paragraph" w:customStyle="1" w:styleId="Table">
    <w:name w:val="Table"/>
    <w:basedOn w:val="a"/>
    <w:qFormat/>
    <w:pPr>
      <w:tabs>
        <w:tab w:val="left" w:pos="3600"/>
        <w:tab w:val="left" w:pos="4320"/>
      </w:tabs>
      <w:suppressAutoHyphens/>
      <w:spacing w:after="60"/>
    </w:pPr>
    <w:rPr>
      <w:rFonts w:eastAsia="Arial Unicode MS" w:cs="Arial"/>
      <w:sz w:val="20"/>
      <w:szCs w:val="22"/>
      <w:lang w:eastAsia="ko-KR"/>
    </w:rPr>
  </w:style>
  <w:style w:type="paragraph" w:customStyle="1" w:styleId="Execution">
    <w:name w:val="Execution"/>
    <w:basedOn w:val="a"/>
    <w:qFormat/>
    <w:pPr>
      <w:spacing w:line="288" w:lineRule="auto"/>
      <w:jc w:val="both"/>
    </w:pPr>
    <w:rPr>
      <w:rFonts w:eastAsia="Arial Unicode MS" w:cs="Arial"/>
      <w:sz w:val="20"/>
      <w:szCs w:val="24"/>
    </w:rPr>
  </w:style>
  <w:style w:type="paragraph" w:customStyle="1" w:styleId="Preamble">
    <w:name w:val="Preamble"/>
    <w:basedOn w:val="Execution"/>
    <w:qFormat/>
    <w:rPr>
      <w:sz w:val="24"/>
    </w:rPr>
  </w:style>
  <w:style w:type="paragraph" w:customStyle="1" w:styleId="Contents">
    <w:name w:val="Contents"/>
    <w:basedOn w:val="a"/>
    <w:qFormat/>
    <w:pPr>
      <w:tabs>
        <w:tab w:val="left" w:leader="dot" w:pos="5520"/>
      </w:tabs>
      <w:spacing w:before="60" w:after="60" w:line="288" w:lineRule="auto"/>
      <w:ind w:left="1200"/>
      <w:jc w:val="both"/>
    </w:pPr>
    <w:rPr>
      <w:rFonts w:eastAsia="Arial Unicode MS" w:cs="Arial"/>
      <w:sz w:val="20"/>
      <w:lang w:val="fr-FR"/>
    </w:rPr>
  </w:style>
  <w:style w:type="paragraph" w:customStyle="1" w:styleId="ILB">
    <w:name w:val="ILB"/>
    <w:basedOn w:val="Paragraph"/>
    <w:qFormat/>
    <w:pPr>
      <w:spacing w:after="0" w:line="240" w:lineRule="auto"/>
      <w:ind w:left="0"/>
      <w:jc w:val="center"/>
    </w:pPr>
    <w:rPr>
      <w:i/>
      <w:iCs/>
      <w:sz w:val="16"/>
      <w:szCs w:val="16"/>
    </w:rPr>
  </w:style>
  <w:style w:type="paragraph" w:customStyle="1" w:styleId="TableList">
    <w:name w:val="Table List"/>
    <w:basedOn w:val="Table"/>
    <w:qFormat/>
    <w:pPr>
      <w:numPr>
        <w:numId w:val="2"/>
      </w:numPr>
    </w:pPr>
  </w:style>
  <w:style w:type="character" w:customStyle="1" w:styleId="10">
    <w:name w:val="标题 1 字符"/>
    <w:link w:val="1"/>
    <w:qFormat/>
    <w:rPr>
      <w:rFonts w:ascii="Arial Bold" w:eastAsia="Arial Unicode MS" w:hAnsi="Arial Bold" w:cs="Times New Roman Bold"/>
      <w:b/>
      <w:bCs/>
      <w:spacing w:val="20"/>
      <w:sz w:val="28"/>
      <w:szCs w:val="24"/>
      <w:u w:val="single"/>
      <w:lang w:eastAsia="zh-CN" w:bidi="ar-SA"/>
    </w:rPr>
  </w:style>
  <w:style w:type="character" w:customStyle="1" w:styleId="ParagraphChar">
    <w:name w:val="Paragraph Char"/>
    <w:link w:val="Paragraph"/>
    <w:qFormat/>
    <w:rPr>
      <w:rFonts w:ascii="Arial" w:eastAsia="Arial Unicode MS" w:hAnsi="Arial" w:cs="Arial"/>
      <w:szCs w:val="24"/>
      <w:lang w:val="en-GB" w:eastAsia="en-US" w:bidi="ar-SA"/>
    </w:rPr>
  </w:style>
  <w:style w:type="paragraph" w:customStyle="1" w:styleId="paragraphlist">
    <w:name w:val="paragraph list"/>
    <w:basedOn w:val="Paragraph"/>
    <w:qFormat/>
    <w:pPr>
      <w:numPr>
        <w:ilvl w:val="2"/>
        <w:numId w:val="1"/>
      </w:numPr>
    </w:pPr>
  </w:style>
  <w:style w:type="paragraph" w:customStyle="1" w:styleId="TableHead">
    <w:name w:val="Table Head"/>
    <w:basedOn w:val="Table"/>
    <w:qFormat/>
    <w:pPr>
      <w:spacing w:before="120" w:line="288" w:lineRule="auto"/>
    </w:pPr>
    <w:rPr>
      <w:rFonts w:ascii="Arial Bold" w:hAnsi="Arial Bold" w:cs="Arial Bold"/>
      <w:b/>
      <w:bCs/>
      <w:u w:val="single"/>
    </w:rPr>
  </w:style>
  <w:style w:type="character" w:customStyle="1" w:styleId="40">
    <w:name w:val="标题 4 字符"/>
    <w:link w:val="4"/>
    <w:qFormat/>
    <w:rPr>
      <w:rFonts w:ascii="Arial" w:eastAsia="Arial Unicode MS" w:hAnsi="Arial" w:cs="Arial"/>
      <w:b/>
      <w:bCs/>
      <w:sz w:val="22"/>
      <w:szCs w:val="22"/>
      <w:lang w:val="en-GB" w:eastAsia="zh-CN" w:bidi="ar-SA"/>
    </w:rPr>
  </w:style>
  <w:style w:type="character" w:customStyle="1" w:styleId="a6">
    <w:name w:val="正文文本 字符"/>
    <w:link w:val="a5"/>
    <w:semiHidden/>
    <w:qFormat/>
    <w:locked/>
    <w:rPr>
      <w:rFonts w:ascii="Arial" w:hAnsi="Arial"/>
      <w:sz w:val="18"/>
      <w:szCs w:val="24"/>
      <w:lang w:val="en-GB" w:eastAsia="en-US" w:bidi="ar-SA"/>
    </w:rPr>
  </w:style>
  <w:style w:type="paragraph" w:customStyle="1" w:styleId="Normal2">
    <w:name w:val="Normal 2"/>
    <w:basedOn w:val="a3"/>
    <w:next w:val="a"/>
    <w:qFormat/>
    <w:pPr>
      <w:autoSpaceDE w:val="0"/>
      <w:autoSpaceDN w:val="0"/>
      <w:adjustRightInd w:val="0"/>
    </w:pPr>
    <w:rPr>
      <w:rFonts w:ascii="Times New Roman" w:eastAsia="Times New Roman" w:hAnsi="Times New Roman"/>
      <w:lang w:val="en-IE"/>
    </w:rPr>
  </w:style>
  <w:style w:type="character" w:customStyle="1" w:styleId="DeltaViewInsertion">
    <w:name w:val="DeltaView Insertion"/>
    <w:rPr>
      <w:color w:val="000000"/>
      <w:spacing w:val="0"/>
      <w:u w:val="double"/>
    </w:rPr>
  </w:style>
  <w:style w:type="paragraph" w:customStyle="1" w:styleId="ArticleNumbering">
    <w:name w:val="Article Numbering"/>
    <w:basedOn w:val="a7"/>
    <w:next w:val="a7"/>
    <w:pPr>
      <w:keepNext/>
      <w:keepLines/>
      <w:numPr>
        <w:numId w:val="3"/>
      </w:numPr>
      <w:autoSpaceDE w:val="0"/>
      <w:autoSpaceDN w:val="0"/>
      <w:adjustRightInd w:val="0"/>
      <w:spacing w:after="240"/>
      <w:ind w:left="0"/>
      <w:jc w:val="both"/>
      <w:outlineLvl w:val="0"/>
    </w:pPr>
    <w:rPr>
      <w:rFonts w:eastAsia="Times New Roman"/>
      <w:b/>
      <w:sz w:val="18"/>
    </w:rPr>
  </w:style>
  <w:style w:type="paragraph" w:customStyle="1" w:styleId="NumericListing">
    <w:name w:val="Numeric Listing"/>
    <w:basedOn w:val="a"/>
    <w:qFormat/>
    <w:pPr>
      <w:numPr>
        <w:ilvl w:val="3"/>
        <w:numId w:val="3"/>
      </w:numPr>
      <w:autoSpaceDE w:val="0"/>
      <w:autoSpaceDN w:val="0"/>
      <w:adjustRightInd w:val="0"/>
      <w:spacing w:after="240"/>
      <w:jc w:val="both"/>
    </w:pPr>
    <w:rPr>
      <w:rFonts w:eastAsia="Times New Roman"/>
      <w:sz w:val="18"/>
    </w:rPr>
  </w:style>
  <w:style w:type="paragraph" w:customStyle="1" w:styleId="AlphabeticList">
    <w:name w:val="Alphabetic List"/>
    <w:basedOn w:val="a"/>
    <w:qFormat/>
    <w:pPr>
      <w:numPr>
        <w:ilvl w:val="2"/>
        <w:numId w:val="3"/>
      </w:numPr>
      <w:autoSpaceDE w:val="0"/>
      <w:autoSpaceDN w:val="0"/>
      <w:adjustRightInd w:val="0"/>
      <w:spacing w:after="240"/>
      <w:jc w:val="both"/>
    </w:pPr>
    <w:rPr>
      <w:rFonts w:eastAsia="Times New Roman"/>
      <w:sz w:val="18"/>
    </w:rPr>
  </w:style>
  <w:style w:type="paragraph" w:customStyle="1" w:styleId="leasestyle">
    <w:name w:val="leasestyle"/>
    <w:basedOn w:val="a"/>
    <w:qFormat/>
    <w:pPr>
      <w:spacing w:after="240"/>
      <w:ind w:left="900" w:hanging="900"/>
      <w:jc w:val="both"/>
    </w:pPr>
    <w:rPr>
      <w:rFonts w:ascii="Book Antiqua" w:eastAsia="Times New Roman" w:hAnsi="Book Antiqua"/>
      <w:color w:val="000000"/>
      <w:sz w:val="20"/>
    </w:rPr>
  </w:style>
  <w:style w:type="paragraph" w:customStyle="1" w:styleId="AOHead1">
    <w:name w:val="AOHead1"/>
    <w:basedOn w:val="a"/>
    <w:next w:val="a"/>
    <w:qFormat/>
    <w:pPr>
      <w:keepNext/>
      <w:numPr>
        <w:numId w:val="4"/>
      </w:numPr>
      <w:spacing w:before="240" w:line="260" w:lineRule="atLeast"/>
      <w:jc w:val="both"/>
      <w:outlineLvl w:val="0"/>
    </w:pPr>
    <w:rPr>
      <w:rFonts w:ascii="Times New Roman" w:eastAsia="宋体" w:hAnsi="Times New Roman"/>
      <w:b/>
      <w:caps/>
      <w:kern w:val="28"/>
      <w:sz w:val="22"/>
      <w:szCs w:val="22"/>
    </w:rPr>
  </w:style>
  <w:style w:type="paragraph" w:customStyle="1" w:styleId="AOHead2">
    <w:name w:val="AOHead2"/>
    <w:basedOn w:val="a"/>
    <w:next w:val="a"/>
    <w:qFormat/>
    <w:pPr>
      <w:keepNext/>
      <w:numPr>
        <w:ilvl w:val="1"/>
        <w:numId w:val="4"/>
      </w:numPr>
      <w:spacing w:before="240" w:line="260" w:lineRule="atLeast"/>
      <w:jc w:val="both"/>
      <w:outlineLvl w:val="1"/>
    </w:pPr>
    <w:rPr>
      <w:rFonts w:ascii="Times New Roman" w:eastAsia="宋体" w:hAnsi="Times New Roman"/>
      <w:szCs w:val="22"/>
      <w:u w:val="single"/>
    </w:rPr>
  </w:style>
  <w:style w:type="paragraph" w:customStyle="1" w:styleId="StyleAOHead1Before0ptAfter12pt">
    <w:name w:val="Style AOHead1 + Before:  0 pt After:  12 pt"/>
    <w:basedOn w:val="AOHead1"/>
    <w:qFormat/>
    <w:pPr>
      <w:spacing w:before="0" w:after="240"/>
    </w:pPr>
    <w:rPr>
      <w:rFonts w:ascii="Times New Roman Bold" w:hAnsi="Times New Roman Bold" w:cs="Times New Roman Bold"/>
      <w:caps w:val="0"/>
      <w:u w:val="single"/>
    </w:rPr>
  </w:style>
  <w:style w:type="paragraph" w:customStyle="1" w:styleId="11">
    <w:name w:val="修订1"/>
    <w:hidden/>
    <w:uiPriority w:val="99"/>
    <w:semiHidden/>
    <w:qFormat/>
    <w:rPr>
      <w:rFonts w:ascii="Arial" w:eastAsia="Batang" w:hAnsi="Arial"/>
      <w:sz w:val="24"/>
      <w:lang w:val="en-GB" w:eastAsia="en-US"/>
    </w:rPr>
  </w:style>
  <w:style w:type="character" w:customStyle="1" w:styleId="DeltaViewMoveDestination">
    <w:name w:val="DeltaView Move Destination"/>
    <w:uiPriority w:val="99"/>
    <w:qFormat/>
    <w:rPr>
      <w:color w:val="00C000"/>
      <w:u w:val="double"/>
    </w:rPr>
  </w:style>
  <w:style w:type="paragraph" w:customStyle="1" w:styleId="AOHead3">
    <w:name w:val="AOHead3"/>
    <w:basedOn w:val="a"/>
    <w:next w:val="a"/>
    <w:qFormat/>
    <w:pPr>
      <w:tabs>
        <w:tab w:val="left" w:pos="1571"/>
      </w:tabs>
      <w:spacing w:before="240" w:line="260" w:lineRule="atLeast"/>
      <w:ind w:left="1571" w:hanging="720"/>
      <w:jc w:val="both"/>
      <w:outlineLvl w:val="2"/>
    </w:pPr>
    <w:rPr>
      <w:rFonts w:ascii="Times New Roman" w:eastAsia="宋体" w:hAnsi="Times New Roman"/>
      <w:sz w:val="22"/>
      <w:szCs w:val="22"/>
    </w:rPr>
  </w:style>
  <w:style w:type="paragraph" w:customStyle="1" w:styleId="AOHead4">
    <w:name w:val="AOHead4"/>
    <w:basedOn w:val="a"/>
    <w:next w:val="a"/>
    <w:qFormat/>
    <w:pPr>
      <w:tabs>
        <w:tab w:val="left" w:pos="2160"/>
      </w:tabs>
      <w:spacing w:before="240" w:line="260" w:lineRule="atLeast"/>
      <w:ind w:left="2160" w:hanging="720"/>
      <w:jc w:val="both"/>
      <w:outlineLvl w:val="3"/>
    </w:pPr>
    <w:rPr>
      <w:rFonts w:ascii="Times New Roman" w:eastAsia="宋体" w:hAnsi="Times New Roman"/>
      <w:sz w:val="22"/>
      <w:szCs w:val="22"/>
    </w:rPr>
  </w:style>
  <w:style w:type="paragraph" w:customStyle="1" w:styleId="AOHead5">
    <w:name w:val="AOHead5"/>
    <w:basedOn w:val="a"/>
    <w:next w:val="a"/>
    <w:qFormat/>
    <w:pPr>
      <w:tabs>
        <w:tab w:val="left" w:pos="2880"/>
      </w:tabs>
      <w:spacing w:before="240" w:line="260" w:lineRule="atLeast"/>
      <w:ind w:left="2880" w:hanging="720"/>
      <w:jc w:val="both"/>
      <w:outlineLvl w:val="4"/>
    </w:pPr>
    <w:rPr>
      <w:rFonts w:ascii="Times New Roman" w:eastAsia="宋体" w:hAnsi="Times New Roman"/>
      <w:sz w:val="22"/>
      <w:szCs w:val="22"/>
    </w:rPr>
  </w:style>
  <w:style w:type="paragraph" w:customStyle="1" w:styleId="AOHead6">
    <w:name w:val="AOHead6"/>
    <w:basedOn w:val="a"/>
    <w:next w:val="a"/>
    <w:qFormat/>
    <w:pPr>
      <w:tabs>
        <w:tab w:val="left" w:pos="3600"/>
      </w:tabs>
      <w:spacing w:before="240" w:line="260" w:lineRule="atLeast"/>
      <w:ind w:left="3600" w:hanging="720"/>
      <w:jc w:val="both"/>
      <w:outlineLvl w:val="5"/>
    </w:pPr>
    <w:rPr>
      <w:rFonts w:ascii="Times New Roman" w:eastAsia="宋体" w:hAnsi="Times New Roman"/>
      <w:sz w:val="22"/>
      <w:szCs w:val="22"/>
    </w:rPr>
  </w:style>
  <w:style w:type="character" w:customStyle="1" w:styleId="ac">
    <w:name w:val="脚注文本 字符"/>
    <w:link w:val="ab"/>
    <w:qFormat/>
    <w:rPr>
      <w:rFonts w:ascii="Arial" w:eastAsia="Batang" w:hAnsi="Arial"/>
      <w:lang w:eastAsia="en-US" w:bidi="ar-SA"/>
    </w:rPr>
  </w:style>
  <w:style w:type="paragraph" w:styleId="af1">
    <w:name w:val="List Paragraph"/>
    <w:basedOn w:val="a"/>
    <w:uiPriority w:val="34"/>
    <w:qFormat/>
    <w:pPr>
      <w:ind w:left="720"/>
      <w:contextualSpacing/>
    </w:pPr>
    <w:rPr>
      <w:rFonts w:ascii="Times New Roman" w:eastAsia="PMingLiU" w:hAnsi="Times New Roman"/>
      <w:sz w:val="20"/>
      <w:lang w:val="en-US"/>
    </w:rPr>
  </w:style>
  <w:style w:type="paragraph" w:customStyle="1" w:styleId="BBScheduleHeading1">
    <w:name w:val="B&amp;B Schedule Heading 1"/>
    <w:basedOn w:val="a5"/>
    <w:next w:val="a"/>
    <w:uiPriority w:val="49"/>
    <w:qFormat/>
    <w:pPr>
      <w:keepNext/>
      <w:numPr>
        <w:numId w:val="5"/>
      </w:numPr>
      <w:autoSpaceDE/>
      <w:autoSpaceDN/>
      <w:adjustRightInd/>
      <w:spacing w:before="120"/>
      <w:outlineLvl w:val="0"/>
    </w:pPr>
    <w:rPr>
      <w:rFonts w:ascii="Georgia" w:eastAsia="Georgia" w:hAnsi="Georgia"/>
      <w:b/>
      <w:sz w:val="22"/>
      <w:szCs w:val="20"/>
    </w:rPr>
  </w:style>
  <w:style w:type="paragraph" w:customStyle="1" w:styleId="BBSchedule2">
    <w:name w:val="B&amp;B Schedule 2"/>
    <w:basedOn w:val="a5"/>
    <w:uiPriority w:val="59"/>
    <w:qFormat/>
    <w:pPr>
      <w:numPr>
        <w:ilvl w:val="1"/>
        <w:numId w:val="5"/>
      </w:numPr>
      <w:autoSpaceDE/>
      <w:autoSpaceDN/>
      <w:adjustRightInd/>
    </w:pPr>
    <w:rPr>
      <w:rFonts w:ascii="Georgia" w:eastAsia="Georgia" w:hAnsi="Georgia"/>
      <w:sz w:val="22"/>
      <w:szCs w:val="20"/>
    </w:rPr>
  </w:style>
  <w:style w:type="paragraph" w:customStyle="1" w:styleId="BBSchedule3">
    <w:name w:val="B&amp;B Schedule 3"/>
    <w:basedOn w:val="a5"/>
    <w:uiPriority w:val="59"/>
    <w:qFormat/>
    <w:pPr>
      <w:numPr>
        <w:ilvl w:val="2"/>
        <w:numId w:val="5"/>
      </w:numPr>
      <w:autoSpaceDE/>
      <w:autoSpaceDN/>
      <w:adjustRightInd/>
    </w:pPr>
    <w:rPr>
      <w:rFonts w:ascii="Georgia" w:eastAsia="Georgia" w:hAnsi="Georgia"/>
      <w:sz w:val="22"/>
      <w:szCs w:val="20"/>
    </w:rPr>
  </w:style>
  <w:style w:type="paragraph" w:customStyle="1" w:styleId="BBSchedule5">
    <w:name w:val="B&amp;B Schedule 5"/>
    <w:basedOn w:val="a5"/>
    <w:uiPriority w:val="59"/>
    <w:qFormat/>
    <w:pPr>
      <w:numPr>
        <w:ilvl w:val="4"/>
        <w:numId w:val="5"/>
      </w:numPr>
      <w:autoSpaceDE/>
      <w:autoSpaceDN/>
      <w:adjustRightInd/>
    </w:pPr>
    <w:rPr>
      <w:rFonts w:ascii="Georgia" w:eastAsia="Georgia" w:hAnsi="Georgia"/>
      <w:sz w:val="22"/>
      <w:szCs w:val="20"/>
    </w:rPr>
  </w:style>
  <w:style w:type="paragraph" w:customStyle="1" w:styleId="BBSchedule6">
    <w:name w:val="B&amp;B Schedule 6"/>
    <w:basedOn w:val="a5"/>
    <w:uiPriority w:val="59"/>
    <w:qFormat/>
    <w:pPr>
      <w:numPr>
        <w:ilvl w:val="5"/>
        <w:numId w:val="5"/>
      </w:numPr>
      <w:autoSpaceDE/>
      <w:autoSpaceDN/>
      <w:adjustRightInd/>
    </w:pPr>
    <w:rPr>
      <w:rFonts w:ascii="Georgia" w:eastAsia="Georgia" w:hAnsi="Georgia"/>
      <w:sz w:val="22"/>
      <w:szCs w:val="20"/>
    </w:rPr>
  </w:style>
  <w:style w:type="paragraph" w:customStyle="1" w:styleId="BBSchedule7">
    <w:name w:val="B&amp;B Schedule 7"/>
    <w:basedOn w:val="a5"/>
    <w:uiPriority w:val="59"/>
    <w:qFormat/>
    <w:pPr>
      <w:numPr>
        <w:ilvl w:val="6"/>
        <w:numId w:val="5"/>
      </w:numPr>
      <w:autoSpaceDE/>
      <w:autoSpaceDN/>
      <w:adjustRightInd/>
    </w:pPr>
    <w:rPr>
      <w:rFonts w:ascii="Georgia" w:eastAsia="Georgia" w:hAnsi="Georgia"/>
      <w:sz w:val="22"/>
      <w:szCs w:val="20"/>
    </w:rPr>
  </w:style>
  <w:style w:type="paragraph" w:customStyle="1" w:styleId="BBSchedule8">
    <w:name w:val="B&amp;B Schedule 8"/>
    <w:basedOn w:val="a5"/>
    <w:uiPriority w:val="59"/>
    <w:qFormat/>
    <w:pPr>
      <w:numPr>
        <w:ilvl w:val="7"/>
        <w:numId w:val="5"/>
      </w:numPr>
      <w:autoSpaceDE/>
      <w:autoSpaceDN/>
      <w:adjustRightInd/>
    </w:pPr>
    <w:rPr>
      <w:rFonts w:ascii="Georgia" w:eastAsia="Georgia" w:hAnsi="Georgia"/>
      <w:sz w:val="22"/>
      <w:szCs w:val="20"/>
    </w:rPr>
  </w:style>
  <w:style w:type="paragraph" w:customStyle="1" w:styleId="BBSchedule9">
    <w:name w:val="B&amp;B Schedule 9"/>
    <w:basedOn w:val="a5"/>
    <w:uiPriority w:val="59"/>
    <w:qFormat/>
    <w:pPr>
      <w:numPr>
        <w:ilvl w:val="8"/>
        <w:numId w:val="5"/>
      </w:numPr>
      <w:autoSpaceDE/>
      <w:autoSpaceDN/>
      <w:adjustRightInd/>
    </w:pPr>
    <w:rPr>
      <w:rFonts w:ascii="Georgia" w:eastAsia="Georgia" w:hAnsi="Georgia"/>
      <w:sz w:val="22"/>
      <w:szCs w:val="20"/>
    </w:rPr>
  </w:style>
  <w:style w:type="paragraph" w:customStyle="1" w:styleId="BBSchedule4">
    <w:name w:val="B&amp;B Schedule 4"/>
    <w:basedOn w:val="a5"/>
    <w:uiPriority w:val="59"/>
    <w:qFormat/>
    <w:pPr>
      <w:numPr>
        <w:ilvl w:val="3"/>
        <w:numId w:val="5"/>
      </w:numPr>
      <w:autoSpaceDE/>
      <w:autoSpaceDN/>
      <w:adjustRightInd/>
    </w:pPr>
    <w:rPr>
      <w:rFonts w:ascii="Georgia" w:eastAsia="Georgia" w:hAnsi="Georgi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BA348C-C56D-4C34-80B6-A3B04D2E57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孙月</cp:lastModifiedBy>
  <cp:revision>3</cp:revision>
  <dcterms:created xsi:type="dcterms:W3CDTF">2022-04-01T09:03:00Z</dcterms:created>
  <dcterms:modified xsi:type="dcterms:W3CDTF">2022-04-01T09:04:00Z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